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A4323" w14:textId="7D4EC6BB" w:rsidR="00357640" w:rsidRPr="00357640" w:rsidRDefault="008A6A51" w:rsidP="00357640">
      <w:pPr>
        <w:ind w:firstLineChars="0" w:firstLine="0"/>
        <w:jc w:val="center"/>
        <w:rPr>
          <w:b/>
          <w:bCs/>
          <w:sz w:val="28"/>
          <w:szCs w:val="28"/>
        </w:rPr>
      </w:pPr>
      <w:r w:rsidRPr="009C431F">
        <w:rPr>
          <w:rFonts w:hint="eastAsia"/>
          <w:b/>
          <w:bCs/>
          <w:sz w:val="28"/>
          <w:szCs w:val="28"/>
        </w:rPr>
        <w:t>化学与材料学院宁印教授</w:t>
      </w:r>
      <w:r w:rsidRPr="00823C00">
        <w:rPr>
          <w:rFonts w:hint="eastAsia"/>
          <w:b/>
          <w:bCs/>
          <w:i/>
          <w:iCs/>
          <w:sz w:val="28"/>
          <w:szCs w:val="28"/>
        </w:rPr>
        <w:t>Angew. Chem. Int. Ed.</w:t>
      </w:r>
      <w:r w:rsidRPr="009C431F">
        <w:rPr>
          <w:rFonts w:hint="eastAsia"/>
          <w:b/>
          <w:bCs/>
          <w:sz w:val="28"/>
          <w:szCs w:val="28"/>
        </w:rPr>
        <w:t>：</w:t>
      </w:r>
      <w:r w:rsidR="005B5519">
        <w:rPr>
          <w:rFonts w:hint="eastAsia"/>
          <w:b/>
          <w:bCs/>
          <w:sz w:val="28"/>
          <w:szCs w:val="28"/>
        </w:rPr>
        <w:t>单晶颗粒</w:t>
      </w:r>
      <w:r w:rsidR="0067582A">
        <w:rPr>
          <w:rFonts w:hint="eastAsia"/>
          <w:b/>
          <w:bCs/>
          <w:sz w:val="28"/>
          <w:szCs w:val="28"/>
        </w:rPr>
        <w:t>内部微观结构的</w:t>
      </w:r>
      <w:r w:rsidRPr="009C431F">
        <w:rPr>
          <w:rFonts w:hint="eastAsia"/>
          <w:b/>
          <w:bCs/>
          <w:sz w:val="28"/>
          <w:szCs w:val="28"/>
        </w:rPr>
        <w:t>空间调控</w:t>
      </w:r>
    </w:p>
    <w:p w14:paraId="02002794" w14:textId="30945307" w:rsidR="009C431F" w:rsidRDefault="009C431F" w:rsidP="009C431F">
      <w:pPr>
        <w:ind w:firstLine="480"/>
      </w:pPr>
      <w:r w:rsidRPr="009C431F">
        <w:rPr>
          <w:rFonts w:hint="eastAsia"/>
        </w:rPr>
        <w:t>近日，我院宁印教授课题组</w:t>
      </w:r>
      <w:r w:rsidR="00D02FB8">
        <w:rPr>
          <w:rFonts w:hint="eastAsia"/>
        </w:rPr>
        <w:t>采用</w:t>
      </w:r>
      <w:r w:rsidR="00E216CD" w:rsidRPr="00E216CD">
        <w:rPr>
          <w:rFonts w:hint="eastAsia"/>
        </w:rPr>
        <w:t>纳米</w:t>
      </w:r>
      <w:r w:rsidR="00E216CD">
        <w:rPr>
          <w:rFonts w:hint="eastAsia"/>
        </w:rPr>
        <w:t>粒子内嵌</w:t>
      </w:r>
      <w:r w:rsidR="00E216CD" w:rsidRPr="00E216CD">
        <w:rPr>
          <w:rFonts w:hint="eastAsia"/>
        </w:rPr>
        <w:t>策略，</w:t>
      </w:r>
      <w:r w:rsidR="00E216CD">
        <w:rPr>
          <w:rFonts w:hint="eastAsia"/>
        </w:rPr>
        <w:t>实现了</w:t>
      </w:r>
      <w:r w:rsidR="00E216CD" w:rsidRPr="00E216CD">
        <w:rPr>
          <w:rFonts w:hint="eastAsia"/>
        </w:rPr>
        <w:t>氧化亚铜（</w:t>
      </w:r>
      <w:r w:rsidR="00E216CD" w:rsidRPr="00E216CD">
        <w:rPr>
          <w:rFonts w:hint="eastAsia"/>
        </w:rPr>
        <w:t>Cu</w:t>
      </w:r>
      <w:r w:rsidR="00E216CD" w:rsidRPr="00E216CD">
        <w:rPr>
          <w:rFonts w:hint="eastAsia"/>
          <w:vertAlign w:val="subscript"/>
        </w:rPr>
        <w:t>2</w:t>
      </w:r>
      <w:r w:rsidR="00E216CD" w:rsidRPr="00E216CD">
        <w:rPr>
          <w:rFonts w:hint="eastAsia"/>
        </w:rPr>
        <w:t>O</w:t>
      </w:r>
      <w:r w:rsidR="00E216CD" w:rsidRPr="00E216CD">
        <w:rPr>
          <w:rFonts w:hint="eastAsia"/>
        </w:rPr>
        <w:t>）单晶</w:t>
      </w:r>
      <w:r w:rsidR="004C6C15">
        <w:rPr>
          <w:rFonts w:hint="eastAsia"/>
        </w:rPr>
        <w:t>颗粒内部</w:t>
      </w:r>
      <w:r w:rsidR="00E216CD" w:rsidRPr="00E216CD">
        <w:rPr>
          <w:rFonts w:hint="eastAsia"/>
        </w:rPr>
        <w:t>微观</w:t>
      </w:r>
      <w:r w:rsidR="00C75FE8">
        <w:rPr>
          <w:rFonts w:hint="eastAsia"/>
        </w:rPr>
        <w:t>结构</w:t>
      </w:r>
      <w:r w:rsidR="00E216CD">
        <w:rPr>
          <w:rFonts w:hint="eastAsia"/>
        </w:rPr>
        <w:t>的</w:t>
      </w:r>
      <w:r w:rsidR="00C75FE8">
        <w:rPr>
          <w:rFonts w:hint="eastAsia"/>
        </w:rPr>
        <w:t>调控，</w:t>
      </w:r>
      <w:r w:rsidR="00C75FE8" w:rsidRPr="00C75FE8">
        <w:rPr>
          <w:rFonts w:hint="eastAsia"/>
        </w:rPr>
        <w:t>为</w:t>
      </w:r>
      <w:r w:rsidR="004C6C15">
        <w:rPr>
          <w:rFonts w:hint="eastAsia"/>
        </w:rPr>
        <w:t>半导体材料</w:t>
      </w:r>
      <w:r w:rsidR="00C75FE8" w:rsidRPr="00C75FE8">
        <w:rPr>
          <w:rFonts w:hint="eastAsia"/>
        </w:rPr>
        <w:t>界面缺陷的</w:t>
      </w:r>
      <w:r w:rsidR="007835B2">
        <w:rPr>
          <w:rFonts w:hint="eastAsia"/>
        </w:rPr>
        <w:t>理性</w:t>
      </w:r>
      <w:r w:rsidR="00C75FE8" w:rsidRPr="00C75FE8">
        <w:rPr>
          <w:rFonts w:hint="eastAsia"/>
        </w:rPr>
        <w:t>构筑</w:t>
      </w:r>
      <w:r w:rsidR="007835B2">
        <w:rPr>
          <w:rFonts w:hint="eastAsia"/>
        </w:rPr>
        <w:t>和</w:t>
      </w:r>
      <w:r w:rsidR="007835B2" w:rsidRPr="00C75FE8">
        <w:rPr>
          <w:rFonts w:hint="eastAsia"/>
        </w:rPr>
        <w:t>可控</w:t>
      </w:r>
      <w:r w:rsidR="007835B2">
        <w:rPr>
          <w:rFonts w:hint="eastAsia"/>
        </w:rPr>
        <w:t>调节</w:t>
      </w:r>
      <w:r w:rsidR="00C75FE8" w:rsidRPr="00C75FE8">
        <w:rPr>
          <w:rFonts w:hint="eastAsia"/>
        </w:rPr>
        <w:t>提供了</w:t>
      </w:r>
      <w:r w:rsidR="00D02FB8">
        <w:rPr>
          <w:rFonts w:hint="eastAsia"/>
        </w:rPr>
        <w:t>新方法</w:t>
      </w:r>
      <w:r w:rsidR="00C75FE8" w:rsidRPr="00C75FE8">
        <w:rPr>
          <w:rFonts w:hint="eastAsia"/>
        </w:rPr>
        <w:t>。</w:t>
      </w:r>
      <w:r w:rsidR="00B83B63" w:rsidRPr="00BD28BC">
        <w:rPr>
          <w:rFonts w:hint="eastAsia"/>
          <w:b/>
          <w:bCs/>
        </w:rPr>
        <w:t>相关</w:t>
      </w:r>
      <w:r w:rsidR="00D02FB8" w:rsidRPr="00BD28BC">
        <w:rPr>
          <w:rFonts w:hint="eastAsia"/>
          <w:b/>
          <w:bCs/>
        </w:rPr>
        <w:t>研究成果</w:t>
      </w:r>
      <w:r w:rsidR="001609C1" w:rsidRPr="00BD28BC">
        <w:rPr>
          <w:rFonts w:hint="eastAsia"/>
          <w:b/>
          <w:bCs/>
        </w:rPr>
        <w:t>以</w:t>
      </w:r>
      <w:r w:rsidR="00D02FB8" w:rsidRPr="00BD28BC">
        <w:rPr>
          <w:rFonts w:hint="eastAsia"/>
          <w:b/>
          <w:bCs/>
        </w:rPr>
        <w:t>“</w:t>
      </w:r>
      <w:r w:rsidR="00D02FB8" w:rsidRPr="00BD28BC">
        <w:rPr>
          <w:b/>
          <w:bCs/>
          <w:i/>
          <w:iCs/>
        </w:rPr>
        <w:t>Spatially Engineering the Internal Microstructure of a Single Crystal via Nanoparticle Occlusion</w:t>
      </w:r>
      <w:r w:rsidR="00D02FB8" w:rsidRPr="00BD28BC">
        <w:rPr>
          <w:rFonts w:hint="eastAsia"/>
          <w:b/>
          <w:bCs/>
        </w:rPr>
        <w:t>”</w:t>
      </w:r>
      <w:r w:rsidR="001609C1" w:rsidRPr="00BD28BC">
        <w:rPr>
          <w:rFonts w:hint="eastAsia"/>
          <w:b/>
          <w:bCs/>
        </w:rPr>
        <w:t>为题</w:t>
      </w:r>
      <w:r w:rsidR="00D02FB8" w:rsidRPr="00BD28BC">
        <w:rPr>
          <w:rFonts w:hint="eastAsia"/>
          <w:b/>
          <w:bCs/>
        </w:rPr>
        <w:t>发表</w:t>
      </w:r>
      <w:r w:rsidRPr="00BD28BC">
        <w:rPr>
          <w:rFonts w:hint="eastAsia"/>
          <w:b/>
          <w:bCs/>
        </w:rPr>
        <w:t>在</w:t>
      </w:r>
      <w:r w:rsidR="001609C1" w:rsidRPr="00BD28BC">
        <w:rPr>
          <w:rFonts w:hint="eastAsia"/>
          <w:b/>
          <w:bCs/>
        </w:rPr>
        <w:t>国际</w:t>
      </w:r>
      <w:r w:rsidR="00BD7A1C" w:rsidRPr="00BD28BC">
        <w:rPr>
          <w:rFonts w:hint="eastAsia"/>
          <w:b/>
          <w:bCs/>
        </w:rPr>
        <w:t>化学</w:t>
      </w:r>
      <w:r w:rsidR="00172603" w:rsidRPr="00BD28BC">
        <w:rPr>
          <w:rFonts w:hint="eastAsia"/>
          <w:b/>
          <w:bCs/>
        </w:rPr>
        <w:t>领域</w:t>
      </w:r>
      <w:r w:rsidR="00BD7A1C" w:rsidRPr="00BD28BC">
        <w:rPr>
          <w:rFonts w:hint="eastAsia"/>
          <w:b/>
          <w:bCs/>
        </w:rPr>
        <w:t>顶级期刊</w:t>
      </w:r>
      <w:r w:rsidRPr="00BD28BC">
        <w:rPr>
          <w:rFonts w:hint="eastAsia"/>
          <w:b/>
          <w:bCs/>
          <w:i/>
          <w:iCs/>
        </w:rPr>
        <w:t>Angew. Chem. Int. Ed.</w:t>
      </w:r>
      <w:r w:rsidR="00BD7A1C" w:rsidRPr="00BD28BC">
        <w:rPr>
          <w:rFonts w:hint="eastAsia"/>
          <w:b/>
          <w:bCs/>
        </w:rPr>
        <w:t>（图</w:t>
      </w:r>
      <w:r w:rsidR="00BD7A1C" w:rsidRPr="00BD28BC">
        <w:rPr>
          <w:rFonts w:hint="eastAsia"/>
          <w:b/>
          <w:bCs/>
        </w:rPr>
        <w:t>1</w:t>
      </w:r>
      <w:r w:rsidR="00BD7A1C" w:rsidRPr="00BD28BC">
        <w:rPr>
          <w:rFonts w:hint="eastAsia"/>
          <w:b/>
          <w:bCs/>
        </w:rPr>
        <w:t>）。硕士</w:t>
      </w:r>
      <w:r w:rsidR="00D02FB8" w:rsidRPr="00BD28BC">
        <w:rPr>
          <w:rFonts w:hint="eastAsia"/>
          <w:b/>
          <w:bCs/>
        </w:rPr>
        <w:t>研究</w:t>
      </w:r>
      <w:r w:rsidR="00BD7A1C" w:rsidRPr="00BD28BC">
        <w:rPr>
          <w:rFonts w:hint="eastAsia"/>
          <w:b/>
          <w:bCs/>
        </w:rPr>
        <w:t>生余冰</w:t>
      </w:r>
      <w:r w:rsidR="003E6FD3" w:rsidRPr="00BD28BC">
        <w:rPr>
          <w:rFonts w:hint="eastAsia"/>
          <w:b/>
          <w:bCs/>
        </w:rPr>
        <w:t>、刘配和何晶晶</w:t>
      </w:r>
      <w:r w:rsidR="00BD7A1C" w:rsidRPr="00BD28BC">
        <w:rPr>
          <w:rFonts w:hint="eastAsia"/>
          <w:b/>
          <w:bCs/>
        </w:rPr>
        <w:t>为论文</w:t>
      </w:r>
      <w:r w:rsidR="003E6FD3" w:rsidRPr="00BD28BC">
        <w:rPr>
          <w:rFonts w:hint="eastAsia"/>
          <w:b/>
          <w:bCs/>
        </w:rPr>
        <w:t>共同</w:t>
      </w:r>
      <w:r w:rsidR="00BD7A1C" w:rsidRPr="00BD28BC">
        <w:rPr>
          <w:rFonts w:hint="eastAsia"/>
          <w:b/>
          <w:bCs/>
        </w:rPr>
        <w:t>第一作者</w:t>
      </w:r>
      <w:r w:rsidR="00B72F5A" w:rsidRPr="00BD28BC">
        <w:rPr>
          <w:rFonts w:hint="eastAsia"/>
          <w:b/>
          <w:bCs/>
        </w:rPr>
        <w:t>，宁印教授为通讯作者，暨南大学为唯一通讯单位。</w:t>
      </w:r>
    </w:p>
    <w:p w14:paraId="676029F0" w14:textId="3109E495" w:rsidR="008A6A51" w:rsidRDefault="009C431F" w:rsidP="005F4C04">
      <w:pPr>
        <w:ind w:firstLineChars="0" w:firstLine="0"/>
        <w:jc w:val="center"/>
      </w:pPr>
      <w:r w:rsidRPr="009C431F">
        <w:rPr>
          <w:noProof/>
        </w:rPr>
        <w:drawing>
          <wp:inline distT="0" distB="0" distL="0" distR="0" wp14:anchorId="6392F30E" wp14:editId="39E4F6A9">
            <wp:extent cx="5040000" cy="1999562"/>
            <wp:effectExtent l="0" t="0" r="0" b="1270"/>
            <wp:docPr id="1551999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99110" name=""/>
                    <pic:cNvPicPr/>
                  </pic:nvPicPr>
                  <pic:blipFill rotWithShape="1">
                    <a:blip r:embed="rId6"/>
                    <a:srcRect l="1043" t="2745" b="1374"/>
                    <a:stretch/>
                  </pic:blipFill>
                  <pic:spPr bwMode="auto">
                    <a:xfrm>
                      <a:off x="0" y="0"/>
                      <a:ext cx="5040000" cy="1999562"/>
                    </a:xfrm>
                    <a:prstGeom prst="rect">
                      <a:avLst/>
                    </a:prstGeom>
                    <a:ln>
                      <a:noFill/>
                    </a:ln>
                    <a:extLst>
                      <a:ext uri="{53640926-AAD7-44D8-BBD7-CCE9431645EC}">
                        <a14:shadowObscured xmlns:a14="http://schemas.microsoft.com/office/drawing/2010/main"/>
                      </a:ext>
                    </a:extLst>
                  </pic:spPr>
                </pic:pic>
              </a:graphicData>
            </a:graphic>
          </wp:inline>
        </w:drawing>
      </w:r>
    </w:p>
    <w:p w14:paraId="0FA7B758" w14:textId="0DDCD187" w:rsidR="00BD7A1C" w:rsidRDefault="00BD7A1C" w:rsidP="00BD7A1C">
      <w:pPr>
        <w:ind w:firstLineChars="0" w:firstLine="0"/>
        <w:jc w:val="center"/>
      </w:pPr>
      <w:r w:rsidRPr="00FF4D6D">
        <w:rPr>
          <w:rFonts w:hint="eastAsia"/>
          <w:b/>
          <w:bCs/>
        </w:rPr>
        <w:t>图</w:t>
      </w:r>
      <w:r w:rsidRPr="00FF4D6D">
        <w:rPr>
          <w:rFonts w:hint="eastAsia"/>
          <w:b/>
          <w:bCs/>
        </w:rPr>
        <w:t>1.</w:t>
      </w:r>
      <w:r>
        <w:rPr>
          <w:rFonts w:hint="eastAsia"/>
        </w:rPr>
        <w:t xml:space="preserve"> </w:t>
      </w:r>
      <w:r>
        <w:rPr>
          <w:rFonts w:hint="eastAsia"/>
        </w:rPr>
        <w:t>论文在线发表截图</w:t>
      </w:r>
    </w:p>
    <w:p w14:paraId="33AD713F" w14:textId="51561129" w:rsidR="00BD7A1C" w:rsidRDefault="00D9674C" w:rsidP="00D9674C">
      <w:pPr>
        <w:ind w:firstLine="480"/>
      </w:pPr>
      <w:r w:rsidRPr="00D9674C">
        <w:rPr>
          <w:rFonts w:hint="eastAsia"/>
        </w:rPr>
        <w:t>单晶材料</w:t>
      </w:r>
      <w:r w:rsidR="00404A5F">
        <w:rPr>
          <w:rFonts w:hint="eastAsia"/>
        </w:rPr>
        <w:t>具有</w:t>
      </w:r>
      <w:r w:rsidRPr="00D9674C">
        <w:rPr>
          <w:rFonts w:hint="eastAsia"/>
        </w:rPr>
        <w:t>连续且高度有序的原子</w:t>
      </w:r>
      <w:r w:rsidR="003A23E7">
        <w:rPr>
          <w:rFonts w:hint="eastAsia"/>
        </w:rPr>
        <w:t>排列</w:t>
      </w:r>
      <w:r w:rsidRPr="00D9674C">
        <w:rPr>
          <w:rFonts w:hint="eastAsia"/>
        </w:rPr>
        <w:t>，</w:t>
      </w:r>
      <w:r w:rsidR="00FA6149">
        <w:rPr>
          <w:rFonts w:hint="eastAsia"/>
        </w:rPr>
        <w:t>杂质或缺陷的引入能够有效调控材料的性能，具有重要的研究意义</w:t>
      </w:r>
      <w:r w:rsidR="00FA6149" w:rsidRPr="00D9674C">
        <w:rPr>
          <w:rFonts w:hint="eastAsia"/>
        </w:rPr>
        <w:t>。</w:t>
      </w:r>
      <w:r w:rsidR="00A51512">
        <w:rPr>
          <w:rFonts w:hint="eastAsia"/>
        </w:rPr>
        <w:t>然而，</w:t>
      </w:r>
      <w:r w:rsidR="00B849B4">
        <w:rPr>
          <w:rFonts w:hint="eastAsia"/>
        </w:rPr>
        <w:t>如何</w:t>
      </w:r>
      <w:r w:rsidR="00A8616E">
        <w:rPr>
          <w:rFonts w:hint="eastAsia"/>
        </w:rPr>
        <w:t>可控地</w:t>
      </w:r>
      <w:r w:rsidR="00AB4DC3">
        <w:rPr>
          <w:rFonts w:hint="eastAsia"/>
        </w:rPr>
        <w:t>将杂质或缺陷引入</w:t>
      </w:r>
      <w:r w:rsidR="00B1298D">
        <w:rPr>
          <w:rFonts w:hint="eastAsia"/>
        </w:rPr>
        <w:t>其中</w:t>
      </w:r>
      <w:r w:rsidR="00A51512">
        <w:rPr>
          <w:rFonts w:hint="eastAsia"/>
        </w:rPr>
        <w:t>仍然</w:t>
      </w:r>
      <w:r w:rsidR="00B1298D">
        <w:rPr>
          <w:rFonts w:hint="eastAsia"/>
        </w:rPr>
        <w:t>是一项巨大的挑战</w:t>
      </w:r>
      <w:r w:rsidR="00AE7604">
        <w:rPr>
          <w:rFonts w:hint="eastAsia"/>
        </w:rPr>
        <w:t>。</w:t>
      </w:r>
      <w:r w:rsidR="00FF4D6D">
        <w:rPr>
          <w:rFonts w:hint="eastAsia"/>
        </w:rPr>
        <w:t>在前期研究工作的基础上（</w:t>
      </w:r>
      <w:r w:rsidR="005F3BC0">
        <w:rPr>
          <w:rFonts w:hint="eastAsia"/>
        </w:rPr>
        <w:t>Ning, Y.</w:t>
      </w:r>
      <w:r w:rsidR="001A67F6">
        <w:rPr>
          <w:rFonts w:hint="eastAsia"/>
        </w:rPr>
        <w:t>*</w:t>
      </w:r>
      <w:r w:rsidR="005F3BC0">
        <w:rPr>
          <w:rFonts w:hint="eastAsia"/>
        </w:rPr>
        <w:t xml:space="preserve">, et al., </w:t>
      </w:r>
      <w:r w:rsidR="009D27CC" w:rsidRPr="00513C71">
        <w:rPr>
          <w:i/>
          <w:iCs/>
        </w:rPr>
        <w:t>Angew. Chem. Int. Ed.</w:t>
      </w:r>
      <w:r w:rsidR="009D27CC" w:rsidRPr="00513C71">
        <w:t xml:space="preserve">, </w:t>
      </w:r>
      <w:r w:rsidR="009D27CC" w:rsidRPr="00513C71">
        <w:rPr>
          <w:b/>
          <w:bCs/>
        </w:rPr>
        <w:t>202</w:t>
      </w:r>
      <w:r w:rsidR="009D27CC">
        <w:rPr>
          <w:rFonts w:hint="eastAsia"/>
          <w:b/>
          <w:bCs/>
        </w:rPr>
        <w:t>4</w:t>
      </w:r>
      <w:r w:rsidR="009D27CC" w:rsidRPr="00513C71">
        <w:t xml:space="preserve">, </w:t>
      </w:r>
      <w:r w:rsidR="009D27CC" w:rsidRPr="00513C71">
        <w:rPr>
          <w:i/>
          <w:iCs/>
        </w:rPr>
        <w:t>6</w:t>
      </w:r>
      <w:r w:rsidR="009D27CC">
        <w:rPr>
          <w:rFonts w:hint="eastAsia"/>
          <w:i/>
          <w:iCs/>
        </w:rPr>
        <w:t>3</w:t>
      </w:r>
      <w:r w:rsidR="009D27CC" w:rsidRPr="00513C71">
        <w:t xml:space="preserve">, </w:t>
      </w:r>
      <w:r w:rsidR="00756F09" w:rsidRPr="00756F09">
        <w:rPr>
          <w:lang w:val="de-DE"/>
        </w:rPr>
        <w:t>e202410908</w:t>
      </w:r>
      <w:r w:rsidR="009D27CC">
        <w:rPr>
          <w:rFonts w:hint="eastAsia"/>
        </w:rPr>
        <w:t xml:space="preserve">; </w:t>
      </w:r>
      <w:r w:rsidR="00513C71" w:rsidRPr="00513C71">
        <w:rPr>
          <w:i/>
          <w:iCs/>
        </w:rPr>
        <w:t>J. Am. Chem. Soc.</w:t>
      </w:r>
      <w:r w:rsidR="00513C71" w:rsidRPr="00513C71">
        <w:t xml:space="preserve">, </w:t>
      </w:r>
      <w:r w:rsidR="00513C71" w:rsidRPr="00513C71">
        <w:rPr>
          <w:b/>
          <w:bCs/>
        </w:rPr>
        <w:t>2023</w:t>
      </w:r>
      <w:r w:rsidR="00513C71" w:rsidRPr="00513C71">
        <w:t xml:space="preserve">, </w:t>
      </w:r>
      <w:r w:rsidR="00513C71" w:rsidRPr="00513C71">
        <w:rPr>
          <w:i/>
          <w:iCs/>
        </w:rPr>
        <w:t>145</w:t>
      </w:r>
      <w:r w:rsidR="00513C71" w:rsidRPr="00513C71">
        <w:t xml:space="preserve">, 21546; </w:t>
      </w:r>
      <w:r w:rsidR="00513C71" w:rsidRPr="00513C71">
        <w:rPr>
          <w:i/>
          <w:iCs/>
        </w:rPr>
        <w:t xml:space="preserve">Angew. </w:t>
      </w:r>
      <w:r w:rsidR="00513C71" w:rsidRPr="00B65998">
        <w:rPr>
          <w:i/>
          <w:iCs/>
          <w:lang w:val="de-DE"/>
        </w:rPr>
        <w:t>Chem. Int. Ed.</w:t>
      </w:r>
      <w:r w:rsidR="00513C71" w:rsidRPr="00B65998">
        <w:rPr>
          <w:lang w:val="de-DE"/>
        </w:rPr>
        <w:t xml:space="preserve">, </w:t>
      </w:r>
      <w:r w:rsidR="00513C71" w:rsidRPr="00B65998">
        <w:rPr>
          <w:b/>
          <w:bCs/>
          <w:lang w:val="de-DE"/>
        </w:rPr>
        <w:t>2023</w:t>
      </w:r>
      <w:r w:rsidR="00513C71" w:rsidRPr="00B65998">
        <w:rPr>
          <w:lang w:val="de-DE"/>
        </w:rPr>
        <w:t xml:space="preserve">, </w:t>
      </w:r>
      <w:r w:rsidR="00513C71" w:rsidRPr="00B65998">
        <w:rPr>
          <w:i/>
          <w:iCs/>
          <w:lang w:val="de-DE"/>
        </w:rPr>
        <w:t>62</w:t>
      </w:r>
      <w:r w:rsidR="00513C71" w:rsidRPr="00B65998">
        <w:rPr>
          <w:lang w:val="de-DE"/>
        </w:rPr>
        <w:t xml:space="preserve">, e202300031; </w:t>
      </w:r>
      <w:r w:rsidR="00513C71" w:rsidRPr="00B65998">
        <w:rPr>
          <w:i/>
          <w:iCs/>
          <w:lang w:val="de-DE"/>
        </w:rPr>
        <w:t>Angew. Chem. Int. Ed.</w:t>
      </w:r>
      <w:r w:rsidR="00513C71" w:rsidRPr="00B65998">
        <w:rPr>
          <w:lang w:val="de-DE"/>
        </w:rPr>
        <w:t xml:space="preserve">, </w:t>
      </w:r>
      <w:r w:rsidR="00513C71" w:rsidRPr="00B65998">
        <w:rPr>
          <w:b/>
          <w:bCs/>
          <w:lang w:val="de-DE"/>
        </w:rPr>
        <w:t>2020</w:t>
      </w:r>
      <w:r w:rsidR="00513C71" w:rsidRPr="00B65998">
        <w:rPr>
          <w:lang w:val="de-DE"/>
        </w:rPr>
        <w:t xml:space="preserve">, </w:t>
      </w:r>
      <w:r w:rsidR="00513C71" w:rsidRPr="00B65998">
        <w:rPr>
          <w:i/>
          <w:iCs/>
          <w:lang w:val="de-DE"/>
        </w:rPr>
        <w:t>59</w:t>
      </w:r>
      <w:r w:rsidR="00513C71" w:rsidRPr="00B65998">
        <w:rPr>
          <w:lang w:val="de-DE"/>
        </w:rPr>
        <w:t xml:space="preserve">, 17966; </w:t>
      </w:r>
      <w:r w:rsidR="00513C71" w:rsidRPr="00B65998">
        <w:rPr>
          <w:i/>
          <w:iCs/>
          <w:lang w:val="de-DE"/>
        </w:rPr>
        <w:t xml:space="preserve">J. Am. </w:t>
      </w:r>
      <w:r w:rsidR="00513C71" w:rsidRPr="00513C71">
        <w:rPr>
          <w:i/>
          <w:iCs/>
        </w:rPr>
        <w:t>Chem. Soc.</w:t>
      </w:r>
      <w:r w:rsidR="00513C71" w:rsidRPr="00513C71">
        <w:t xml:space="preserve">, </w:t>
      </w:r>
      <w:r w:rsidR="00513C71" w:rsidRPr="00513C71">
        <w:rPr>
          <w:b/>
          <w:bCs/>
        </w:rPr>
        <w:t>2019</w:t>
      </w:r>
      <w:r w:rsidR="00513C71" w:rsidRPr="00513C71">
        <w:t xml:space="preserve">, </w:t>
      </w:r>
      <w:r w:rsidR="00513C71" w:rsidRPr="00513C71">
        <w:rPr>
          <w:i/>
          <w:iCs/>
        </w:rPr>
        <w:t>141</w:t>
      </w:r>
      <w:r w:rsidR="00513C71" w:rsidRPr="00513C71">
        <w:t xml:space="preserve">, 2481; </w:t>
      </w:r>
      <w:r w:rsidR="00513C71" w:rsidRPr="00513C71">
        <w:rPr>
          <w:i/>
          <w:iCs/>
        </w:rPr>
        <w:t>J. Am. Chem. Soc.</w:t>
      </w:r>
      <w:r w:rsidR="00513C71" w:rsidRPr="00513C71">
        <w:t xml:space="preserve">, </w:t>
      </w:r>
      <w:r w:rsidR="00513C71" w:rsidRPr="00513C71">
        <w:rPr>
          <w:b/>
          <w:bCs/>
        </w:rPr>
        <w:t>2019</w:t>
      </w:r>
      <w:r w:rsidR="00513C71" w:rsidRPr="00513C71">
        <w:t xml:space="preserve">, </w:t>
      </w:r>
      <w:r w:rsidR="00513C71" w:rsidRPr="00513C71">
        <w:rPr>
          <w:i/>
          <w:iCs/>
        </w:rPr>
        <w:t>141</w:t>
      </w:r>
      <w:r w:rsidR="00513C71" w:rsidRPr="00513C71">
        <w:t xml:space="preserve">, 2557; </w:t>
      </w:r>
      <w:r w:rsidR="00513C71" w:rsidRPr="00513C71">
        <w:rPr>
          <w:i/>
          <w:iCs/>
        </w:rPr>
        <w:t>Angew. Chem. Int. Ed.</w:t>
      </w:r>
      <w:r w:rsidR="00513C71" w:rsidRPr="00513C71">
        <w:t xml:space="preserve">, </w:t>
      </w:r>
      <w:r w:rsidR="00513C71" w:rsidRPr="00513C71">
        <w:rPr>
          <w:b/>
          <w:bCs/>
        </w:rPr>
        <w:t>2019</w:t>
      </w:r>
      <w:r w:rsidR="00513C71" w:rsidRPr="00513C71">
        <w:t xml:space="preserve">, </w:t>
      </w:r>
      <w:r w:rsidR="00513C71" w:rsidRPr="00513C71">
        <w:rPr>
          <w:i/>
          <w:iCs/>
        </w:rPr>
        <w:t>58</w:t>
      </w:r>
      <w:r w:rsidR="00513C71" w:rsidRPr="00513C71">
        <w:t xml:space="preserve">, 4302; </w:t>
      </w:r>
      <w:r w:rsidR="00513C71" w:rsidRPr="00513C71">
        <w:rPr>
          <w:i/>
          <w:iCs/>
        </w:rPr>
        <w:t>Angew. Chem. Int. Ed.</w:t>
      </w:r>
      <w:r w:rsidR="00513C71" w:rsidRPr="00513C71">
        <w:t xml:space="preserve">, </w:t>
      </w:r>
      <w:r w:rsidR="00513C71" w:rsidRPr="00513C71">
        <w:rPr>
          <w:b/>
          <w:bCs/>
        </w:rPr>
        <w:t>2019</w:t>
      </w:r>
      <w:r w:rsidR="00513C71" w:rsidRPr="00513C71">
        <w:t xml:space="preserve">, </w:t>
      </w:r>
      <w:r w:rsidR="00513C71" w:rsidRPr="00513C71">
        <w:rPr>
          <w:i/>
          <w:iCs/>
        </w:rPr>
        <w:t>58</w:t>
      </w:r>
      <w:r w:rsidR="00513C71" w:rsidRPr="00513C71">
        <w:t>, 8692</w:t>
      </w:r>
      <w:r w:rsidR="00C430F2">
        <w:rPr>
          <w:rFonts w:hint="eastAsia"/>
        </w:rPr>
        <w:t xml:space="preserve">; </w:t>
      </w:r>
      <w:r w:rsidR="00C430F2" w:rsidRPr="00C430F2">
        <w:rPr>
          <w:i/>
          <w:iCs/>
        </w:rPr>
        <w:t>Acc. Chem. Res.</w:t>
      </w:r>
      <w:r w:rsidR="00C430F2" w:rsidRPr="00C430F2">
        <w:t xml:space="preserve">, </w:t>
      </w:r>
      <w:r w:rsidR="00C430F2" w:rsidRPr="00C430F2">
        <w:rPr>
          <w:b/>
          <w:bCs/>
        </w:rPr>
        <w:t>2020</w:t>
      </w:r>
      <w:r w:rsidR="00C430F2" w:rsidRPr="00C430F2">
        <w:t xml:space="preserve">, </w:t>
      </w:r>
      <w:r w:rsidR="00C430F2" w:rsidRPr="00C430F2">
        <w:rPr>
          <w:i/>
          <w:iCs/>
        </w:rPr>
        <w:t>53</w:t>
      </w:r>
      <w:r w:rsidR="00C430F2" w:rsidRPr="00C430F2">
        <w:t>, 1176</w:t>
      </w:r>
      <w:r w:rsidR="00FF4D6D">
        <w:rPr>
          <w:rFonts w:hint="eastAsia"/>
        </w:rPr>
        <w:t>），</w:t>
      </w:r>
      <w:r w:rsidRPr="00D9674C">
        <w:rPr>
          <w:rFonts w:hint="eastAsia"/>
        </w:rPr>
        <w:t>本研究提出一种</w:t>
      </w:r>
      <w:r w:rsidR="00404A5F">
        <w:rPr>
          <w:rFonts w:hint="eastAsia"/>
        </w:rPr>
        <w:t>纳米粒子内嵌</w:t>
      </w:r>
      <w:r w:rsidRPr="00D9674C">
        <w:rPr>
          <w:rFonts w:hint="eastAsia"/>
        </w:rPr>
        <w:t>策略，能够</w:t>
      </w:r>
      <w:r w:rsidR="00F93DC0">
        <w:rPr>
          <w:rFonts w:hint="eastAsia"/>
        </w:rPr>
        <w:t>在空间上</w:t>
      </w:r>
      <w:r w:rsidR="003C2894">
        <w:rPr>
          <w:rFonts w:hint="eastAsia"/>
        </w:rPr>
        <w:t>对</w:t>
      </w:r>
      <w:r w:rsidRPr="00D9674C">
        <w:rPr>
          <w:rFonts w:hint="eastAsia"/>
        </w:rPr>
        <w:t>氧化亚铜单晶</w:t>
      </w:r>
      <w:r w:rsidR="00B54445">
        <w:rPr>
          <w:rFonts w:hint="eastAsia"/>
        </w:rPr>
        <w:t>颗粒</w:t>
      </w:r>
      <w:r w:rsidRPr="00D9674C">
        <w:rPr>
          <w:rFonts w:hint="eastAsia"/>
        </w:rPr>
        <w:t>的微观结构</w:t>
      </w:r>
      <w:r w:rsidR="002C0A16">
        <w:rPr>
          <w:rFonts w:hint="eastAsia"/>
        </w:rPr>
        <w:t>（组成、晶格缺陷、氧空位等）</w:t>
      </w:r>
      <w:r w:rsidR="003C2894">
        <w:rPr>
          <w:rFonts w:hint="eastAsia"/>
        </w:rPr>
        <w:t>进行精准</w:t>
      </w:r>
      <w:r w:rsidR="00F93DC0">
        <w:rPr>
          <w:rFonts w:hint="eastAsia"/>
        </w:rPr>
        <w:t>的</w:t>
      </w:r>
      <w:r w:rsidR="003C2894" w:rsidRPr="00D9674C">
        <w:rPr>
          <w:rFonts w:hint="eastAsia"/>
        </w:rPr>
        <w:t>调控</w:t>
      </w:r>
      <w:r w:rsidRPr="00D9674C">
        <w:rPr>
          <w:rFonts w:hint="eastAsia"/>
        </w:rPr>
        <w:t>。</w:t>
      </w:r>
      <w:r w:rsidR="00F32ECD" w:rsidRPr="00F32ECD">
        <w:rPr>
          <w:rFonts w:hint="eastAsia"/>
        </w:rPr>
        <w:t>该策略通过将聚（甲基丙烯酸甘油酯）</w:t>
      </w:r>
      <w:r w:rsidR="00F32ECD" w:rsidRPr="00F32ECD">
        <w:rPr>
          <w:rFonts w:hint="eastAsia"/>
          <w:vertAlign w:val="subscript"/>
        </w:rPr>
        <w:t>51</w:t>
      </w:r>
      <w:r w:rsidR="00F32ECD" w:rsidRPr="00F32ECD">
        <w:rPr>
          <w:rFonts w:hint="eastAsia"/>
        </w:rPr>
        <w:t>-</w:t>
      </w:r>
      <w:r w:rsidR="00F32ECD" w:rsidRPr="00F32ECD">
        <w:rPr>
          <w:rFonts w:hint="eastAsia"/>
        </w:rPr>
        <w:t>聚（甲基丙烯酸苄酯）</w:t>
      </w:r>
      <w:r w:rsidR="00F32ECD" w:rsidRPr="00F32ECD">
        <w:rPr>
          <w:rFonts w:hint="eastAsia"/>
          <w:vertAlign w:val="subscript"/>
        </w:rPr>
        <w:t>100</w:t>
      </w:r>
      <w:r w:rsidR="00F32ECD" w:rsidRPr="00F32ECD">
        <w:rPr>
          <w:rFonts w:hint="eastAsia"/>
        </w:rPr>
        <w:t xml:space="preserve"> [G</w:t>
      </w:r>
      <w:r w:rsidR="00F32ECD" w:rsidRPr="00F32ECD">
        <w:rPr>
          <w:rFonts w:hint="eastAsia"/>
          <w:vertAlign w:val="subscript"/>
        </w:rPr>
        <w:t>51</w:t>
      </w:r>
      <w:r w:rsidR="00F32ECD" w:rsidRPr="00F32ECD">
        <w:rPr>
          <w:rFonts w:hint="eastAsia"/>
        </w:rPr>
        <w:t>-B</w:t>
      </w:r>
      <w:r w:rsidR="00F32ECD" w:rsidRPr="00F32ECD">
        <w:rPr>
          <w:rFonts w:hint="eastAsia"/>
          <w:vertAlign w:val="subscript"/>
        </w:rPr>
        <w:t>100</w:t>
      </w:r>
      <w:r w:rsidR="00F32ECD" w:rsidRPr="00F32ECD">
        <w:rPr>
          <w:rFonts w:hint="eastAsia"/>
        </w:rPr>
        <w:t>]</w:t>
      </w:r>
      <w:r w:rsidR="00F32ECD" w:rsidRPr="00F32ECD">
        <w:rPr>
          <w:rFonts w:hint="eastAsia"/>
        </w:rPr>
        <w:t>嵌段共聚物纳米粒子嵌入</w:t>
      </w:r>
      <w:r w:rsidR="00F32ECD" w:rsidRPr="00F32ECD">
        <w:rPr>
          <w:rFonts w:hint="eastAsia"/>
        </w:rPr>
        <w:t>Cu</w:t>
      </w:r>
      <w:r w:rsidR="00F32ECD" w:rsidRPr="00F32ECD">
        <w:rPr>
          <w:rFonts w:hint="eastAsia"/>
          <w:vertAlign w:val="subscript"/>
        </w:rPr>
        <w:t>2</w:t>
      </w:r>
      <w:r w:rsidR="00F32ECD" w:rsidRPr="00F32ECD">
        <w:rPr>
          <w:rFonts w:hint="eastAsia"/>
        </w:rPr>
        <w:t>O</w:t>
      </w:r>
      <w:r w:rsidR="00F32ECD" w:rsidRPr="00F32ECD">
        <w:rPr>
          <w:rFonts w:hint="eastAsia"/>
        </w:rPr>
        <w:t>晶体之中，得到一类</w:t>
      </w:r>
      <w:r w:rsidR="008D6454">
        <w:rPr>
          <w:rFonts w:hint="eastAsia"/>
        </w:rPr>
        <w:t>新型的</w:t>
      </w:r>
      <w:r w:rsidR="00F32ECD" w:rsidRPr="00F32ECD">
        <w:rPr>
          <w:rFonts w:hint="eastAsia"/>
        </w:rPr>
        <w:t>G</w:t>
      </w:r>
      <w:r w:rsidR="00F32ECD" w:rsidRPr="00F32ECD">
        <w:rPr>
          <w:rFonts w:hint="eastAsia"/>
          <w:vertAlign w:val="subscript"/>
        </w:rPr>
        <w:t>51</w:t>
      </w:r>
      <w:r w:rsidR="00F32ECD" w:rsidRPr="00F32ECD">
        <w:rPr>
          <w:rFonts w:hint="eastAsia"/>
        </w:rPr>
        <w:t>-B</w:t>
      </w:r>
      <w:r w:rsidR="00F32ECD" w:rsidRPr="00F32ECD">
        <w:rPr>
          <w:rFonts w:hint="eastAsia"/>
          <w:vertAlign w:val="subscript"/>
        </w:rPr>
        <w:t>100</w:t>
      </w:r>
      <w:r w:rsidR="00F32ECD" w:rsidRPr="00F32ECD">
        <w:rPr>
          <w:rFonts w:hint="eastAsia"/>
        </w:rPr>
        <w:t>@Cu</w:t>
      </w:r>
      <w:r w:rsidR="00F32ECD" w:rsidRPr="00F32ECD">
        <w:rPr>
          <w:rFonts w:hint="eastAsia"/>
          <w:vertAlign w:val="subscript"/>
        </w:rPr>
        <w:t>2</w:t>
      </w:r>
      <w:r w:rsidR="00F32ECD" w:rsidRPr="00F32ECD">
        <w:rPr>
          <w:rFonts w:hint="eastAsia"/>
        </w:rPr>
        <w:t>O</w:t>
      </w:r>
      <w:r w:rsidR="00F32ECD" w:rsidRPr="00F32ECD">
        <w:rPr>
          <w:rFonts w:hint="eastAsia"/>
        </w:rPr>
        <w:t>复合晶体（</w:t>
      </w:r>
      <w:r w:rsidR="00F32ECD" w:rsidRPr="00F32ECD">
        <w:rPr>
          <w:rFonts w:hint="eastAsia"/>
          <w:b/>
          <w:bCs/>
        </w:rPr>
        <w:t>图</w:t>
      </w:r>
      <w:r w:rsidR="00F32ECD" w:rsidRPr="00F32ECD">
        <w:rPr>
          <w:rFonts w:hint="eastAsia"/>
          <w:b/>
          <w:bCs/>
        </w:rPr>
        <w:t>2</w:t>
      </w:r>
      <w:r w:rsidR="00F32ECD" w:rsidRPr="00F32ECD">
        <w:rPr>
          <w:rFonts w:hint="eastAsia"/>
        </w:rPr>
        <w:t>）</w:t>
      </w:r>
      <w:r w:rsidR="008D6454">
        <w:rPr>
          <w:rFonts w:hint="eastAsia"/>
        </w:rPr>
        <w:t>，</w:t>
      </w:r>
      <w:r w:rsidR="00F32ECD" w:rsidRPr="00F32ECD">
        <w:rPr>
          <w:rFonts w:hint="eastAsia"/>
        </w:rPr>
        <w:t>G</w:t>
      </w:r>
      <w:r w:rsidR="00F32ECD" w:rsidRPr="00F32ECD">
        <w:rPr>
          <w:rFonts w:hint="eastAsia"/>
          <w:vertAlign w:val="subscript"/>
        </w:rPr>
        <w:t>51</w:t>
      </w:r>
      <w:r w:rsidR="00F32ECD" w:rsidRPr="00F32ECD">
        <w:rPr>
          <w:rFonts w:hint="eastAsia"/>
        </w:rPr>
        <w:t>-B</w:t>
      </w:r>
      <w:r w:rsidR="00F32ECD" w:rsidRPr="00F32ECD">
        <w:rPr>
          <w:rFonts w:hint="eastAsia"/>
          <w:vertAlign w:val="subscript"/>
        </w:rPr>
        <w:t>100</w:t>
      </w:r>
      <w:r w:rsidR="00F32ECD" w:rsidRPr="00F32ECD">
        <w:rPr>
          <w:rFonts w:hint="eastAsia"/>
        </w:rPr>
        <w:t>的</w:t>
      </w:r>
      <w:r w:rsidR="00F32ECD" w:rsidRPr="00F32ECD">
        <w:rPr>
          <w:rFonts w:hint="eastAsia"/>
        </w:rPr>
        <w:lastRenderedPageBreak/>
        <w:t>内嵌在</w:t>
      </w:r>
      <w:r w:rsidR="00F32ECD" w:rsidRPr="00F32ECD">
        <w:rPr>
          <w:rFonts w:hint="eastAsia"/>
        </w:rPr>
        <w:t>G</w:t>
      </w:r>
      <w:r w:rsidR="00F32ECD" w:rsidRPr="00F32ECD">
        <w:rPr>
          <w:rFonts w:hint="eastAsia"/>
          <w:vertAlign w:val="subscript"/>
        </w:rPr>
        <w:t>51</w:t>
      </w:r>
      <w:r w:rsidR="00F32ECD" w:rsidRPr="00F32ECD">
        <w:rPr>
          <w:rFonts w:hint="eastAsia"/>
        </w:rPr>
        <w:t>-B</w:t>
      </w:r>
      <w:r w:rsidR="00F32ECD" w:rsidRPr="00F32ECD">
        <w:rPr>
          <w:rFonts w:hint="eastAsia"/>
          <w:vertAlign w:val="subscript"/>
        </w:rPr>
        <w:t>100</w:t>
      </w:r>
      <w:r w:rsidR="00F32ECD" w:rsidRPr="00F32ECD">
        <w:rPr>
          <w:rFonts w:hint="eastAsia"/>
        </w:rPr>
        <w:t>和</w:t>
      </w:r>
      <w:r w:rsidR="00F32ECD" w:rsidRPr="00F32ECD">
        <w:rPr>
          <w:rFonts w:hint="eastAsia"/>
        </w:rPr>
        <w:t>Cu</w:t>
      </w:r>
      <w:r w:rsidR="00F32ECD" w:rsidRPr="00F32ECD">
        <w:rPr>
          <w:rFonts w:hint="eastAsia"/>
          <w:vertAlign w:val="subscript"/>
        </w:rPr>
        <w:t>2</w:t>
      </w:r>
      <w:r w:rsidR="00F32ECD" w:rsidRPr="00F32ECD">
        <w:rPr>
          <w:rFonts w:hint="eastAsia"/>
        </w:rPr>
        <w:t>O</w:t>
      </w:r>
      <w:r w:rsidR="00F32ECD" w:rsidRPr="00F32ECD">
        <w:rPr>
          <w:rFonts w:hint="eastAsia"/>
        </w:rPr>
        <w:t>的界面处产生了大量的界面缺陷</w:t>
      </w:r>
      <w:r w:rsidR="002242AC">
        <w:rPr>
          <w:rFonts w:hint="eastAsia"/>
        </w:rPr>
        <w:t>，</w:t>
      </w:r>
      <w:r w:rsidR="00F32ECD" w:rsidRPr="00F32ECD">
        <w:rPr>
          <w:rFonts w:hint="eastAsia"/>
        </w:rPr>
        <w:t>通过精准地控制</w:t>
      </w:r>
      <w:r w:rsidR="00F32ECD" w:rsidRPr="00F32ECD">
        <w:rPr>
          <w:rFonts w:hint="eastAsia"/>
        </w:rPr>
        <w:t>G</w:t>
      </w:r>
      <w:r w:rsidR="00F32ECD" w:rsidRPr="00F32ECD">
        <w:rPr>
          <w:rFonts w:hint="eastAsia"/>
          <w:vertAlign w:val="subscript"/>
        </w:rPr>
        <w:t>51</w:t>
      </w:r>
      <w:r w:rsidR="00F32ECD" w:rsidRPr="00F32ECD">
        <w:rPr>
          <w:rFonts w:hint="eastAsia"/>
        </w:rPr>
        <w:t>-B</w:t>
      </w:r>
      <w:r w:rsidR="00F32ECD" w:rsidRPr="00F32ECD">
        <w:rPr>
          <w:rFonts w:hint="eastAsia"/>
          <w:vertAlign w:val="subscript"/>
        </w:rPr>
        <w:t>100</w:t>
      </w:r>
      <w:r w:rsidR="00F32ECD" w:rsidRPr="00F32ECD">
        <w:rPr>
          <w:rFonts w:hint="eastAsia"/>
        </w:rPr>
        <w:t>纳米粒子在</w:t>
      </w:r>
      <w:r w:rsidR="00F32ECD" w:rsidRPr="00F32ECD">
        <w:rPr>
          <w:rFonts w:hint="eastAsia"/>
        </w:rPr>
        <w:t>Cu</w:t>
      </w:r>
      <w:r w:rsidR="00F32ECD" w:rsidRPr="00F32ECD">
        <w:rPr>
          <w:rFonts w:hint="eastAsia"/>
          <w:vertAlign w:val="subscript"/>
        </w:rPr>
        <w:t>2</w:t>
      </w:r>
      <w:r w:rsidR="00F32ECD" w:rsidRPr="00F32ECD">
        <w:rPr>
          <w:rFonts w:hint="eastAsia"/>
        </w:rPr>
        <w:t>O</w:t>
      </w:r>
      <w:r w:rsidR="00F32ECD" w:rsidRPr="00F32ECD">
        <w:rPr>
          <w:rFonts w:hint="eastAsia"/>
        </w:rPr>
        <w:t>晶体颗粒中的空间分布，可以系统调控这些界面缺陷的空间分布。这为系统且定量地研究微观缺陷结构的空间分布与性能之间的关系提供了一个重要的研究模型。</w:t>
      </w:r>
    </w:p>
    <w:p w14:paraId="05F5A822" w14:textId="7F6C4B39" w:rsidR="00D9674C" w:rsidRDefault="00D9674C" w:rsidP="00D9674C">
      <w:pPr>
        <w:ind w:firstLineChars="0" w:firstLine="0"/>
        <w:jc w:val="center"/>
      </w:pPr>
      <w:r>
        <w:rPr>
          <w:noProof/>
        </w:rPr>
        <w:drawing>
          <wp:inline distT="0" distB="0" distL="0" distR="0" wp14:anchorId="24522E02" wp14:editId="624C3D76">
            <wp:extent cx="5040000" cy="3697279"/>
            <wp:effectExtent l="0" t="0" r="8255" b="0"/>
            <wp:docPr id="167388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3697279"/>
                    </a:xfrm>
                    <a:prstGeom prst="rect">
                      <a:avLst/>
                    </a:prstGeom>
                    <a:noFill/>
                  </pic:spPr>
                </pic:pic>
              </a:graphicData>
            </a:graphic>
          </wp:inline>
        </w:drawing>
      </w:r>
    </w:p>
    <w:p w14:paraId="79DDE132" w14:textId="66E4678A" w:rsidR="00D9674C" w:rsidRDefault="00357640" w:rsidP="000D5B7A">
      <w:pPr>
        <w:ind w:firstLineChars="0" w:firstLine="0"/>
      </w:pPr>
      <w:r w:rsidRPr="000D5B7A">
        <w:rPr>
          <w:rFonts w:hint="eastAsia"/>
          <w:b/>
          <w:bCs/>
        </w:rPr>
        <w:t>图</w:t>
      </w:r>
      <w:r w:rsidRPr="000D5B7A">
        <w:rPr>
          <w:rFonts w:hint="eastAsia"/>
          <w:b/>
          <w:bCs/>
        </w:rPr>
        <w:t>2.</w:t>
      </w:r>
      <w:r w:rsidRPr="00F82DC6">
        <w:rPr>
          <w:rFonts w:hint="eastAsia"/>
          <w:b/>
          <w:bCs/>
        </w:rPr>
        <w:t xml:space="preserve"> G</w:t>
      </w:r>
      <w:r w:rsidRPr="00F82DC6">
        <w:rPr>
          <w:rFonts w:hint="eastAsia"/>
          <w:b/>
          <w:bCs/>
          <w:vertAlign w:val="subscript"/>
        </w:rPr>
        <w:t>51</w:t>
      </w:r>
      <w:r w:rsidRPr="00F82DC6">
        <w:rPr>
          <w:rFonts w:hint="eastAsia"/>
          <w:b/>
          <w:bCs/>
        </w:rPr>
        <w:t>-B</w:t>
      </w:r>
      <w:r w:rsidRPr="00F82DC6">
        <w:rPr>
          <w:rFonts w:hint="eastAsia"/>
          <w:b/>
          <w:bCs/>
          <w:vertAlign w:val="subscript"/>
        </w:rPr>
        <w:t>100</w:t>
      </w:r>
      <w:r w:rsidRPr="00F82DC6">
        <w:rPr>
          <w:rFonts w:hint="eastAsia"/>
          <w:b/>
          <w:bCs/>
        </w:rPr>
        <w:t>纳米粒子在</w:t>
      </w:r>
      <w:r w:rsidRPr="00F82DC6">
        <w:rPr>
          <w:rFonts w:hint="eastAsia"/>
          <w:b/>
          <w:bCs/>
        </w:rPr>
        <w:t>Cu</w:t>
      </w:r>
      <w:r w:rsidRPr="00F82DC6">
        <w:rPr>
          <w:rFonts w:hint="eastAsia"/>
          <w:b/>
          <w:bCs/>
          <w:vertAlign w:val="subscript"/>
        </w:rPr>
        <w:t>2</w:t>
      </w:r>
      <w:r w:rsidRPr="00F82DC6">
        <w:rPr>
          <w:rFonts w:hint="eastAsia"/>
          <w:b/>
          <w:bCs/>
        </w:rPr>
        <w:t>O</w:t>
      </w:r>
      <w:r w:rsidRPr="00F82DC6">
        <w:rPr>
          <w:rFonts w:hint="eastAsia"/>
          <w:b/>
          <w:bCs/>
        </w:rPr>
        <w:t>晶体中空间可控内嵌的示意图。</w:t>
      </w:r>
      <w:r w:rsidRPr="00357640">
        <w:rPr>
          <w:rFonts w:hint="eastAsia"/>
        </w:rPr>
        <w:t>（</w:t>
      </w:r>
      <w:r w:rsidRPr="00357640">
        <w:rPr>
          <w:rFonts w:hint="eastAsia"/>
        </w:rPr>
        <w:t>a</w:t>
      </w:r>
      <w:r w:rsidRPr="00357640">
        <w:rPr>
          <w:rFonts w:hint="eastAsia"/>
        </w:rPr>
        <w:t>）通过</w:t>
      </w:r>
      <w:r w:rsidR="005119D4">
        <w:rPr>
          <w:rFonts w:hint="eastAsia"/>
        </w:rPr>
        <w:t>可逆加成</w:t>
      </w:r>
      <w:r w:rsidR="005119D4">
        <w:rPr>
          <w:rFonts w:hint="eastAsia"/>
        </w:rPr>
        <w:t>-</w:t>
      </w:r>
      <w:r w:rsidR="005119D4">
        <w:rPr>
          <w:rFonts w:hint="eastAsia"/>
        </w:rPr>
        <w:t>断裂链转移</w:t>
      </w:r>
      <w:r w:rsidR="001F4807">
        <w:rPr>
          <w:rFonts w:hint="eastAsia"/>
        </w:rPr>
        <w:t>（</w:t>
      </w:r>
      <w:r w:rsidR="001F4807" w:rsidRPr="00357640">
        <w:rPr>
          <w:rFonts w:hint="eastAsia"/>
        </w:rPr>
        <w:t>RAFT</w:t>
      </w:r>
      <w:r w:rsidR="001F4807">
        <w:rPr>
          <w:rFonts w:hint="eastAsia"/>
        </w:rPr>
        <w:t>）</w:t>
      </w:r>
      <w:r w:rsidR="005119D4">
        <w:rPr>
          <w:rFonts w:hint="eastAsia"/>
        </w:rPr>
        <w:t>聚合</w:t>
      </w:r>
      <w:r w:rsidRPr="00357640">
        <w:rPr>
          <w:rFonts w:hint="eastAsia"/>
        </w:rPr>
        <w:t>介导的</w:t>
      </w:r>
      <w:r w:rsidR="005119D4">
        <w:rPr>
          <w:rFonts w:hint="eastAsia"/>
        </w:rPr>
        <w:t>聚合诱导自组装（</w:t>
      </w:r>
      <w:r w:rsidR="005119D4" w:rsidRPr="00357640">
        <w:rPr>
          <w:rFonts w:hint="eastAsia"/>
        </w:rPr>
        <w:t>PISA</w:t>
      </w:r>
      <w:r w:rsidR="005119D4">
        <w:rPr>
          <w:rFonts w:hint="eastAsia"/>
        </w:rPr>
        <w:t>）</w:t>
      </w:r>
      <w:r w:rsidRPr="00357640">
        <w:rPr>
          <w:rFonts w:hint="eastAsia"/>
        </w:rPr>
        <w:t>合成</w:t>
      </w:r>
      <w:r w:rsidRPr="00357640">
        <w:rPr>
          <w:rFonts w:hint="eastAsia"/>
        </w:rPr>
        <w:t>G</w:t>
      </w:r>
      <w:r w:rsidRPr="001F4807">
        <w:rPr>
          <w:rFonts w:hint="eastAsia"/>
          <w:vertAlign w:val="subscript"/>
        </w:rPr>
        <w:t>51</w:t>
      </w:r>
      <w:r w:rsidRPr="00357640">
        <w:rPr>
          <w:rFonts w:hint="eastAsia"/>
        </w:rPr>
        <w:t>-B</w:t>
      </w:r>
      <w:r w:rsidRPr="001F4807">
        <w:rPr>
          <w:rFonts w:hint="eastAsia"/>
          <w:vertAlign w:val="subscript"/>
        </w:rPr>
        <w:t>100</w:t>
      </w:r>
      <w:r w:rsidRPr="00357640">
        <w:rPr>
          <w:rFonts w:hint="eastAsia"/>
        </w:rPr>
        <w:t>纳米粒子</w:t>
      </w:r>
      <w:r w:rsidR="00496302">
        <w:rPr>
          <w:rFonts w:hint="eastAsia"/>
        </w:rPr>
        <w:t>；</w:t>
      </w:r>
      <w:r w:rsidRPr="00357640">
        <w:rPr>
          <w:rFonts w:hint="eastAsia"/>
        </w:rPr>
        <w:t>（</w:t>
      </w:r>
      <w:r w:rsidRPr="00357640">
        <w:rPr>
          <w:rFonts w:hint="eastAsia"/>
        </w:rPr>
        <w:t>b</w:t>
      </w:r>
      <w:r w:rsidRPr="00357640">
        <w:rPr>
          <w:rFonts w:hint="eastAsia"/>
        </w:rPr>
        <w:t>）</w:t>
      </w:r>
      <w:r w:rsidR="00384A50">
        <w:rPr>
          <w:rFonts w:hint="eastAsia"/>
        </w:rPr>
        <w:t>通过</w:t>
      </w:r>
      <w:r w:rsidR="00177955">
        <w:rPr>
          <w:rFonts w:hint="eastAsia"/>
        </w:rPr>
        <w:t>调控</w:t>
      </w:r>
      <w:r w:rsidRPr="00357640">
        <w:rPr>
          <w:rFonts w:hint="eastAsia"/>
        </w:rPr>
        <w:t>G</w:t>
      </w:r>
      <w:r w:rsidRPr="00177955">
        <w:rPr>
          <w:rFonts w:hint="eastAsia"/>
          <w:vertAlign w:val="subscript"/>
        </w:rPr>
        <w:t>51</w:t>
      </w:r>
      <w:r w:rsidRPr="00357640">
        <w:rPr>
          <w:rFonts w:hint="eastAsia"/>
        </w:rPr>
        <w:t>-B</w:t>
      </w:r>
      <w:r w:rsidRPr="00177955">
        <w:rPr>
          <w:rFonts w:hint="eastAsia"/>
          <w:vertAlign w:val="subscript"/>
        </w:rPr>
        <w:t>100</w:t>
      </w:r>
      <w:r w:rsidRPr="00357640">
        <w:rPr>
          <w:rFonts w:hint="eastAsia"/>
        </w:rPr>
        <w:t>纳米粒子</w:t>
      </w:r>
      <w:r w:rsidR="006D477F">
        <w:rPr>
          <w:rFonts w:hint="eastAsia"/>
        </w:rPr>
        <w:t>的用量系统</w:t>
      </w:r>
      <w:r w:rsidR="00226BEC">
        <w:rPr>
          <w:rFonts w:hint="eastAsia"/>
        </w:rPr>
        <w:t>调控</w:t>
      </w:r>
      <w:r w:rsidR="00177955">
        <w:rPr>
          <w:rFonts w:hint="eastAsia"/>
        </w:rPr>
        <w:t>其</w:t>
      </w:r>
      <w:r w:rsidRPr="00357640">
        <w:rPr>
          <w:rFonts w:hint="eastAsia"/>
        </w:rPr>
        <w:t>在</w:t>
      </w:r>
      <w:r w:rsidRPr="00357640">
        <w:rPr>
          <w:rFonts w:hint="eastAsia"/>
        </w:rPr>
        <w:t>Cu</w:t>
      </w:r>
      <w:r w:rsidRPr="00226BEC">
        <w:rPr>
          <w:rFonts w:hint="eastAsia"/>
          <w:vertAlign w:val="subscript"/>
        </w:rPr>
        <w:t>2</w:t>
      </w:r>
      <w:r w:rsidRPr="00357640">
        <w:rPr>
          <w:rFonts w:hint="eastAsia"/>
        </w:rPr>
        <w:t>O</w:t>
      </w:r>
      <w:r w:rsidRPr="00357640">
        <w:rPr>
          <w:rFonts w:hint="eastAsia"/>
        </w:rPr>
        <w:t>晶体中的</w:t>
      </w:r>
      <w:r w:rsidR="00384A50">
        <w:rPr>
          <w:rFonts w:hint="eastAsia"/>
        </w:rPr>
        <w:t>内嵌</w:t>
      </w:r>
      <w:r w:rsidR="00226BEC">
        <w:rPr>
          <w:rFonts w:hint="eastAsia"/>
        </w:rPr>
        <w:t>深度</w:t>
      </w:r>
      <w:r w:rsidRPr="00357640">
        <w:rPr>
          <w:rFonts w:hint="eastAsia"/>
        </w:rPr>
        <w:t>。</w:t>
      </w:r>
    </w:p>
    <w:p w14:paraId="080660FB" w14:textId="321A880C" w:rsidR="00F32ECD" w:rsidRPr="00F32ECD" w:rsidRDefault="00F32ECD" w:rsidP="002242AC">
      <w:pPr>
        <w:spacing w:before="360"/>
        <w:ind w:firstLine="480"/>
      </w:pPr>
      <w:r w:rsidRPr="00F32ECD">
        <w:rPr>
          <w:rFonts w:hint="eastAsia"/>
        </w:rPr>
        <w:t>高分辨</w:t>
      </w:r>
      <w:r w:rsidRPr="00F32ECD">
        <w:rPr>
          <w:rFonts w:hint="eastAsia"/>
        </w:rPr>
        <w:t>SEM</w:t>
      </w:r>
      <w:r w:rsidRPr="00F32ECD">
        <w:rPr>
          <w:rFonts w:hint="eastAsia"/>
        </w:rPr>
        <w:t>研究为</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t>纳米粒子</w:t>
      </w:r>
      <w:r w:rsidRPr="00F32ECD">
        <w:rPr>
          <w:rFonts w:hint="eastAsia"/>
        </w:rPr>
        <w:t>在</w:t>
      </w:r>
      <w:r w:rsidRPr="00F32ECD">
        <w:rPr>
          <w:rFonts w:hint="eastAsia"/>
        </w:rPr>
        <w:t>Cu</w:t>
      </w:r>
      <w:r w:rsidRPr="00F32ECD">
        <w:rPr>
          <w:rFonts w:hint="eastAsia"/>
          <w:vertAlign w:val="subscript"/>
        </w:rPr>
        <w:t>2</w:t>
      </w:r>
      <w:r w:rsidRPr="00F32ECD">
        <w:rPr>
          <w:rFonts w:hint="eastAsia"/>
        </w:rPr>
        <w:t>O</w:t>
      </w:r>
      <w:r w:rsidRPr="00F32ECD">
        <w:t>晶体中的</w:t>
      </w:r>
      <w:r w:rsidRPr="00F32ECD">
        <w:rPr>
          <w:rFonts w:hint="eastAsia"/>
        </w:rPr>
        <w:t>成功</w:t>
      </w:r>
      <w:r w:rsidRPr="00F32ECD">
        <w:t>内嵌</w:t>
      </w:r>
      <w:r w:rsidRPr="00F32ECD">
        <w:rPr>
          <w:rFonts w:hint="eastAsia"/>
        </w:rPr>
        <w:t>提供了直接证据（</w:t>
      </w:r>
      <w:r w:rsidRPr="00F32ECD">
        <w:rPr>
          <w:rFonts w:hint="eastAsia"/>
          <w:b/>
          <w:bCs/>
        </w:rPr>
        <w:t>图</w:t>
      </w:r>
      <w:r w:rsidRPr="00F32ECD">
        <w:rPr>
          <w:rFonts w:hint="eastAsia"/>
          <w:b/>
          <w:bCs/>
        </w:rPr>
        <w:t>3</w:t>
      </w:r>
      <w:r w:rsidRPr="00F32ECD">
        <w:rPr>
          <w:rFonts w:hint="eastAsia"/>
        </w:rPr>
        <w:t>）。通过氩</w:t>
      </w:r>
      <w:r w:rsidRPr="00F32ECD">
        <w:t>离子</w:t>
      </w:r>
      <w:r w:rsidRPr="00F32ECD">
        <w:rPr>
          <w:rFonts w:hint="eastAsia"/>
        </w:rPr>
        <w:t>束刻蚀获得的晶体截面的</w:t>
      </w:r>
      <w:r w:rsidRPr="00F32ECD">
        <w:rPr>
          <w:rFonts w:hint="eastAsia"/>
        </w:rPr>
        <w:t>SEM</w:t>
      </w:r>
      <w:r w:rsidRPr="00F32ECD">
        <w:t>图像表明，随着</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t>浓度的</w:t>
      </w:r>
      <w:r w:rsidRPr="00F32ECD">
        <w:rPr>
          <w:rFonts w:hint="eastAsia"/>
        </w:rPr>
        <w:t>提高</w:t>
      </w:r>
      <w:r w:rsidRPr="00F32ECD">
        <w:t>，纳米粒子在</w:t>
      </w:r>
      <w:r w:rsidRPr="00F32ECD">
        <w:rPr>
          <w:rFonts w:hint="eastAsia"/>
        </w:rPr>
        <w:t>Cu</w:t>
      </w:r>
      <w:r w:rsidRPr="00F32ECD">
        <w:rPr>
          <w:rFonts w:hint="eastAsia"/>
          <w:vertAlign w:val="subscript"/>
        </w:rPr>
        <w:t>2</w:t>
      </w:r>
      <w:r w:rsidRPr="00F32ECD">
        <w:rPr>
          <w:rFonts w:hint="eastAsia"/>
        </w:rPr>
        <w:t>O</w:t>
      </w:r>
      <w:r w:rsidRPr="00F32ECD">
        <w:t>晶体中的内嵌</w:t>
      </w:r>
      <w:r w:rsidRPr="00F32ECD">
        <w:rPr>
          <w:rFonts w:hint="eastAsia"/>
        </w:rPr>
        <w:t>深度和程度逐渐增加（</w:t>
      </w:r>
      <w:r w:rsidRPr="00F32ECD">
        <w:rPr>
          <w:rFonts w:hint="eastAsia"/>
          <w:b/>
          <w:bCs/>
        </w:rPr>
        <w:t>图</w:t>
      </w:r>
      <w:r w:rsidRPr="00F32ECD">
        <w:rPr>
          <w:rFonts w:hint="eastAsia"/>
          <w:b/>
          <w:bCs/>
        </w:rPr>
        <w:t>3</w:t>
      </w:r>
      <w:r w:rsidRPr="00F32ECD">
        <w:rPr>
          <w:rFonts w:hint="eastAsia"/>
        </w:rPr>
        <w:t>）。</w:t>
      </w:r>
    </w:p>
    <w:p w14:paraId="403ACF1F" w14:textId="1B49B12E" w:rsidR="00226BEC" w:rsidRDefault="006646F2" w:rsidP="00BD48E0">
      <w:pPr>
        <w:ind w:firstLineChars="0" w:firstLine="0"/>
        <w:jc w:val="center"/>
      </w:pPr>
      <w:r>
        <w:rPr>
          <w:noProof/>
        </w:rPr>
        <w:lastRenderedPageBreak/>
        <w:drawing>
          <wp:inline distT="0" distB="0" distL="0" distR="0" wp14:anchorId="4BAC5147" wp14:editId="200DC061">
            <wp:extent cx="5040000" cy="5433366"/>
            <wp:effectExtent l="0" t="0" r="8255" b="0"/>
            <wp:docPr id="166579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5433366"/>
                    </a:xfrm>
                    <a:prstGeom prst="rect">
                      <a:avLst/>
                    </a:prstGeom>
                    <a:noFill/>
                  </pic:spPr>
                </pic:pic>
              </a:graphicData>
            </a:graphic>
          </wp:inline>
        </w:drawing>
      </w:r>
    </w:p>
    <w:p w14:paraId="5CA18964" w14:textId="5F86C237" w:rsidR="00744FD5" w:rsidRDefault="001648E9" w:rsidP="009149A8">
      <w:pPr>
        <w:ind w:firstLineChars="0" w:firstLine="0"/>
      </w:pPr>
      <w:r w:rsidRPr="009149A8">
        <w:rPr>
          <w:rFonts w:hint="eastAsia"/>
          <w:b/>
          <w:bCs/>
        </w:rPr>
        <w:t>图</w:t>
      </w:r>
      <w:r w:rsidRPr="009149A8">
        <w:rPr>
          <w:rFonts w:hint="eastAsia"/>
          <w:b/>
          <w:bCs/>
        </w:rPr>
        <w:t>3.</w:t>
      </w:r>
      <w:r>
        <w:rPr>
          <w:rFonts w:hint="eastAsia"/>
        </w:rPr>
        <w:t xml:space="preserve"> </w:t>
      </w:r>
      <w:r w:rsidRPr="006C5E10">
        <w:rPr>
          <w:rFonts w:hint="eastAsia"/>
          <w:b/>
          <w:bCs/>
        </w:rPr>
        <w:t>G</w:t>
      </w:r>
      <w:r w:rsidRPr="006C5E10">
        <w:rPr>
          <w:rFonts w:hint="eastAsia"/>
          <w:b/>
          <w:bCs/>
          <w:vertAlign w:val="subscript"/>
        </w:rPr>
        <w:t>51</w:t>
      </w:r>
      <w:r w:rsidRPr="006C5E10">
        <w:rPr>
          <w:rFonts w:hint="eastAsia"/>
          <w:b/>
          <w:bCs/>
        </w:rPr>
        <w:t>-B</w:t>
      </w:r>
      <w:r w:rsidRPr="006C5E10">
        <w:rPr>
          <w:rFonts w:hint="eastAsia"/>
          <w:b/>
          <w:bCs/>
          <w:vertAlign w:val="subscript"/>
        </w:rPr>
        <w:t>100</w:t>
      </w:r>
      <w:r w:rsidRPr="006C5E10">
        <w:rPr>
          <w:rFonts w:hint="eastAsia"/>
          <w:b/>
          <w:bCs/>
        </w:rPr>
        <w:t>纳米粒子在</w:t>
      </w:r>
      <w:r w:rsidRPr="006C5E10">
        <w:rPr>
          <w:rFonts w:hint="eastAsia"/>
          <w:b/>
          <w:bCs/>
        </w:rPr>
        <w:t>Cu</w:t>
      </w:r>
      <w:r w:rsidRPr="006C5E10">
        <w:rPr>
          <w:rFonts w:hint="eastAsia"/>
          <w:b/>
          <w:bCs/>
          <w:vertAlign w:val="subscript"/>
        </w:rPr>
        <w:t>2</w:t>
      </w:r>
      <w:r w:rsidRPr="006C5E10">
        <w:rPr>
          <w:rFonts w:hint="eastAsia"/>
          <w:b/>
          <w:bCs/>
        </w:rPr>
        <w:t>O</w:t>
      </w:r>
      <w:r w:rsidRPr="006C5E10">
        <w:rPr>
          <w:rFonts w:hint="eastAsia"/>
          <w:b/>
          <w:bCs/>
        </w:rPr>
        <w:t>晶体中</w:t>
      </w:r>
      <w:r w:rsidR="00585599" w:rsidRPr="006C5E10">
        <w:rPr>
          <w:rFonts w:hint="eastAsia"/>
          <w:b/>
          <w:bCs/>
        </w:rPr>
        <w:t>内嵌</w:t>
      </w:r>
      <w:r w:rsidRPr="006C5E10">
        <w:rPr>
          <w:rFonts w:hint="eastAsia"/>
          <w:b/>
          <w:bCs/>
        </w:rPr>
        <w:t>的空间分布。</w:t>
      </w:r>
      <w:r w:rsidR="006C5E10">
        <w:rPr>
          <w:rFonts w:hint="eastAsia"/>
        </w:rPr>
        <w:t>随着</w:t>
      </w:r>
      <w:r w:rsidR="006C5E10" w:rsidRPr="00247B12">
        <w:rPr>
          <w:rFonts w:hint="eastAsia"/>
        </w:rPr>
        <w:t>G</w:t>
      </w:r>
      <w:r w:rsidR="006C5E10" w:rsidRPr="00395176">
        <w:rPr>
          <w:rFonts w:hint="eastAsia"/>
          <w:vertAlign w:val="subscript"/>
        </w:rPr>
        <w:t>51</w:t>
      </w:r>
      <w:r w:rsidR="006C5E10" w:rsidRPr="00247B12">
        <w:rPr>
          <w:rFonts w:hint="eastAsia"/>
        </w:rPr>
        <w:t>-B</w:t>
      </w:r>
      <w:r w:rsidR="006C5E10" w:rsidRPr="00395176">
        <w:rPr>
          <w:rFonts w:hint="eastAsia"/>
          <w:vertAlign w:val="subscript"/>
        </w:rPr>
        <w:t>100</w:t>
      </w:r>
      <w:r w:rsidR="006C5E10" w:rsidRPr="00247B12">
        <w:rPr>
          <w:rFonts w:hint="eastAsia"/>
        </w:rPr>
        <w:t>纳米粒子</w:t>
      </w:r>
      <w:r w:rsidR="006C5E10">
        <w:rPr>
          <w:rFonts w:hint="eastAsia"/>
        </w:rPr>
        <w:t>浓度的提高，其在</w:t>
      </w:r>
      <w:r w:rsidR="006C5E10" w:rsidRPr="00247B12">
        <w:rPr>
          <w:rFonts w:hint="eastAsia"/>
        </w:rPr>
        <w:t>Cu</w:t>
      </w:r>
      <w:r w:rsidR="006C5E10" w:rsidRPr="00496302">
        <w:rPr>
          <w:rFonts w:hint="eastAsia"/>
          <w:vertAlign w:val="subscript"/>
        </w:rPr>
        <w:t>2</w:t>
      </w:r>
      <w:r w:rsidR="006C5E10" w:rsidRPr="00247B12">
        <w:rPr>
          <w:rFonts w:hint="eastAsia"/>
        </w:rPr>
        <w:t>O</w:t>
      </w:r>
      <w:r w:rsidR="006C5E10" w:rsidRPr="00247B12">
        <w:rPr>
          <w:rFonts w:hint="eastAsia"/>
        </w:rPr>
        <w:t>晶体中的</w:t>
      </w:r>
      <w:r w:rsidR="006C5E10">
        <w:rPr>
          <w:rFonts w:hint="eastAsia"/>
        </w:rPr>
        <w:t>内嵌深度逐渐</w:t>
      </w:r>
      <w:r w:rsidR="00501B25">
        <w:rPr>
          <w:rFonts w:hint="eastAsia"/>
        </w:rPr>
        <w:t>增加，直至均匀内嵌。</w:t>
      </w:r>
    </w:p>
    <w:p w14:paraId="004911AB" w14:textId="011729C4" w:rsidR="00262977" w:rsidRDefault="00262977" w:rsidP="00F22214">
      <w:pPr>
        <w:spacing w:before="240"/>
        <w:ind w:firstLine="480"/>
      </w:pPr>
      <w:r>
        <w:rPr>
          <w:rFonts w:hint="eastAsia"/>
        </w:rPr>
        <w:t>热重分析（</w:t>
      </w:r>
      <w:r>
        <w:rPr>
          <w:rFonts w:hint="eastAsia"/>
        </w:rPr>
        <w:t>TGA</w:t>
      </w:r>
      <w:r>
        <w:rPr>
          <w:rFonts w:hint="eastAsia"/>
        </w:rPr>
        <w:t>）进一步证实了</w:t>
      </w:r>
      <w:r>
        <w:rPr>
          <w:rFonts w:hint="eastAsia"/>
        </w:rPr>
        <w:t>G</w:t>
      </w:r>
      <w:r w:rsidRPr="00035D1D">
        <w:rPr>
          <w:vertAlign w:val="subscript"/>
        </w:rPr>
        <w:t>51</w:t>
      </w:r>
      <w:r>
        <w:rPr>
          <w:rFonts w:hint="eastAsia"/>
        </w:rPr>
        <w:t>-B</w:t>
      </w:r>
      <w:r w:rsidRPr="00035D1D">
        <w:rPr>
          <w:vertAlign w:val="subscript"/>
        </w:rPr>
        <w:t>100</w:t>
      </w:r>
      <w:r>
        <w:rPr>
          <w:rFonts w:hint="eastAsia"/>
        </w:rPr>
        <w:t>在</w:t>
      </w:r>
      <w:r>
        <w:rPr>
          <w:rFonts w:hint="eastAsia"/>
        </w:rPr>
        <w:t>Cu</w:t>
      </w:r>
      <w:r w:rsidRPr="00035D1D">
        <w:rPr>
          <w:vertAlign w:val="subscript"/>
        </w:rPr>
        <w:t>2</w:t>
      </w:r>
      <w:r>
        <w:rPr>
          <w:rFonts w:hint="eastAsia"/>
        </w:rPr>
        <w:t>O</w:t>
      </w:r>
      <w:r>
        <w:rPr>
          <w:rFonts w:hint="eastAsia"/>
        </w:rPr>
        <w:t>晶体中的内嵌</w:t>
      </w:r>
      <w:r w:rsidR="00433C71">
        <w:rPr>
          <w:rFonts w:hint="eastAsia"/>
        </w:rPr>
        <w:t>量</w:t>
      </w:r>
      <w:r>
        <w:rPr>
          <w:rFonts w:hint="eastAsia"/>
        </w:rPr>
        <w:t>与其浓度呈正相关（</w:t>
      </w:r>
      <w:r w:rsidRPr="00035D1D">
        <w:rPr>
          <w:rFonts w:hint="eastAsia"/>
          <w:b/>
          <w:bCs/>
        </w:rPr>
        <w:t>图</w:t>
      </w:r>
      <w:r>
        <w:rPr>
          <w:rFonts w:hint="eastAsia"/>
          <w:b/>
          <w:bCs/>
        </w:rPr>
        <w:t>4</w:t>
      </w:r>
      <w:r>
        <w:rPr>
          <w:rFonts w:hint="eastAsia"/>
        </w:rPr>
        <w:t>）。均匀内嵌的</w:t>
      </w:r>
      <w:r>
        <w:rPr>
          <w:rFonts w:hint="eastAsia"/>
        </w:rPr>
        <w:t>G</w:t>
      </w:r>
      <w:r w:rsidRPr="00035D1D">
        <w:rPr>
          <w:vertAlign w:val="subscript"/>
        </w:rPr>
        <w:t>51</w:t>
      </w:r>
      <w:r>
        <w:rPr>
          <w:rFonts w:hint="eastAsia"/>
        </w:rPr>
        <w:t>-B</w:t>
      </w:r>
      <w:r w:rsidRPr="00035D1D">
        <w:rPr>
          <w:vertAlign w:val="subscript"/>
        </w:rPr>
        <w:t>100</w:t>
      </w:r>
      <w:r>
        <w:rPr>
          <w:rFonts w:hint="eastAsia"/>
        </w:rPr>
        <w:t>@Cu</w:t>
      </w:r>
      <w:r w:rsidRPr="00035D1D">
        <w:rPr>
          <w:vertAlign w:val="subscript"/>
        </w:rPr>
        <w:t>2</w:t>
      </w:r>
      <w:r>
        <w:rPr>
          <w:rFonts w:hint="eastAsia"/>
        </w:rPr>
        <w:t>O</w:t>
      </w:r>
      <w:r>
        <w:rPr>
          <w:rFonts w:hint="eastAsia"/>
        </w:rPr>
        <w:t>复合晶体具有极高的内嵌</w:t>
      </w:r>
      <w:r>
        <w:rPr>
          <w:rFonts w:hint="eastAsia"/>
        </w:rPr>
        <w:t>量，</w:t>
      </w:r>
      <w:r>
        <w:rPr>
          <w:rFonts w:hint="eastAsia"/>
        </w:rPr>
        <w:t>质量分数</w:t>
      </w:r>
      <w:r>
        <w:rPr>
          <w:rFonts w:hint="eastAsia"/>
        </w:rPr>
        <w:t>达到了</w:t>
      </w:r>
      <w:r>
        <w:rPr>
          <w:rFonts w:hint="eastAsia"/>
        </w:rPr>
        <w:t>15.2 wt %</w:t>
      </w:r>
      <w:r>
        <w:rPr>
          <w:rFonts w:hint="eastAsia"/>
        </w:rPr>
        <w:t>，而</w:t>
      </w:r>
      <w:r>
        <w:rPr>
          <w:rFonts w:hint="eastAsia"/>
        </w:rPr>
        <w:t>体积分数</w:t>
      </w:r>
      <w:r>
        <w:rPr>
          <w:rFonts w:hint="eastAsia"/>
        </w:rPr>
        <w:t>更是高达</w:t>
      </w:r>
      <w:r>
        <w:rPr>
          <w:rFonts w:hint="eastAsia"/>
        </w:rPr>
        <w:t>47.8 vol %</w:t>
      </w:r>
      <w:r>
        <w:rPr>
          <w:rFonts w:hint="eastAsia"/>
        </w:rPr>
        <w:t>。内嵌后的</w:t>
      </w:r>
      <w:r>
        <w:rPr>
          <w:rFonts w:hint="eastAsia"/>
        </w:rPr>
        <w:t>G</w:t>
      </w:r>
      <w:r w:rsidRPr="00035D1D">
        <w:rPr>
          <w:vertAlign w:val="subscript"/>
        </w:rPr>
        <w:t>51</w:t>
      </w:r>
      <w:r>
        <w:rPr>
          <w:rFonts w:hint="eastAsia"/>
        </w:rPr>
        <w:t>-B</w:t>
      </w:r>
      <w:r w:rsidRPr="00035D1D">
        <w:rPr>
          <w:vertAlign w:val="subscript"/>
        </w:rPr>
        <w:t>100</w:t>
      </w:r>
      <w:r>
        <w:rPr>
          <w:rFonts w:hint="eastAsia"/>
        </w:rPr>
        <w:t>纳米粒子</w:t>
      </w:r>
      <w:r>
        <w:rPr>
          <w:rFonts w:hint="eastAsia"/>
        </w:rPr>
        <w:t>之间的</w:t>
      </w:r>
      <w:r>
        <w:rPr>
          <w:rFonts w:hint="eastAsia"/>
        </w:rPr>
        <w:t>间距</w:t>
      </w:r>
      <w:r>
        <w:rPr>
          <w:rFonts w:hint="eastAsia"/>
        </w:rPr>
        <w:t>大约在</w:t>
      </w:r>
      <w:r>
        <w:rPr>
          <w:rFonts w:hint="eastAsia"/>
        </w:rPr>
        <w:t>3 nm</w:t>
      </w:r>
      <w:r>
        <w:rPr>
          <w:rFonts w:hint="eastAsia"/>
        </w:rPr>
        <w:t>左右</w:t>
      </w:r>
      <w:r>
        <w:rPr>
          <w:rFonts w:hint="eastAsia"/>
        </w:rPr>
        <w:t>。</w:t>
      </w:r>
      <w:r>
        <w:rPr>
          <w:rFonts w:hint="eastAsia"/>
        </w:rPr>
        <w:t>G</w:t>
      </w:r>
      <w:r w:rsidRPr="00035D1D">
        <w:rPr>
          <w:vertAlign w:val="subscript"/>
        </w:rPr>
        <w:t>51</w:t>
      </w:r>
      <w:r>
        <w:rPr>
          <w:rFonts w:hint="eastAsia"/>
        </w:rPr>
        <w:t>-B</w:t>
      </w:r>
      <w:r w:rsidRPr="00035D1D">
        <w:rPr>
          <w:vertAlign w:val="subscript"/>
        </w:rPr>
        <w:t>100</w:t>
      </w:r>
      <w:r>
        <w:rPr>
          <w:rFonts w:hint="eastAsia"/>
        </w:rPr>
        <w:t>纳米粒子之所以能够内嵌</w:t>
      </w:r>
      <w:r>
        <w:rPr>
          <w:rFonts w:hint="eastAsia"/>
        </w:rPr>
        <w:t>Cu</w:t>
      </w:r>
      <w:r w:rsidRPr="00035D1D">
        <w:rPr>
          <w:vertAlign w:val="subscript"/>
        </w:rPr>
        <w:t>2</w:t>
      </w:r>
      <w:r>
        <w:rPr>
          <w:rFonts w:hint="eastAsia"/>
        </w:rPr>
        <w:t>O</w:t>
      </w:r>
      <w:r>
        <w:rPr>
          <w:rFonts w:hint="eastAsia"/>
        </w:rPr>
        <w:t>晶体</w:t>
      </w:r>
      <w:r>
        <w:rPr>
          <w:rFonts w:hint="eastAsia"/>
        </w:rPr>
        <w:t>可能</w:t>
      </w:r>
      <w:r>
        <w:rPr>
          <w:rFonts w:hint="eastAsia"/>
        </w:rPr>
        <w:t>是因为</w:t>
      </w:r>
      <w:r>
        <w:rPr>
          <w:rFonts w:hint="eastAsia"/>
        </w:rPr>
        <w:t>G</w:t>
      </w:r>
      <w:r w:rsidRPr="00035D1D">
        <w:rPr>
          <w:vertAlign w:val="subscript"/>
        </w:rPr>
        <w:t>51</w:t>
      </w:r>
      <w:r>
        <w:rPr>
          <w:rFonts w:hint="eastAsia"/>
        </w:rPr>
        <w:t>-B</w:t>
      </w:r>
      <w:r w:rsidRPr="00035D1D">
        <w:rPr>
          <w:vertAlign w:val="subscript"/>
        </w:rPr>
        <w:t>100</w:t>
      </w:r>
      <w:r w:rsidRPr="004116AA">
        <w:rPr>
          <w:rFonts w:hint="eastAsia"/>
        </w:rPr>
        <w:t>稳定链段（</w:t>
      </w:r>
      <w:r w:rsidRPr="004116AA">
        <w:rPr>
          <w:rFonts w:hint="eastAsia"/>
        </w:rPr>
        <w:t>G</w:t>
      </w:r>
      <w:r w:rsidRPr="00035D1D">
        <w:rPr>
          <w:vertAlign w:val="subscript"/>
        </w:rPr>
        <w:t>51</w:t>
      </w:r>
      <w:r w:rsidRPr="004116AA">
        <w:rPr>
          <w:rFonts w:hint="eastAsia"/>
        </w:rPr>
        <w:t>）</w:t>
      </w:r>
      <w:r>
        <w:rPr>
          <w:rFonts w:hint="eastAsia"/>
        </w:rPr>
        <w:t>的</w:t>
      </w:r>
      <w:r w:rsidRPr="004116AA">
        <w:rPr>
          <w:rFonts w:hint="eastAsia"/>
        </w:rPr>
        <w:t>顺式</w:t>
      </w:r>
      <w:r>
        <w:rPr>
          <w:rFonts w:hint="eastAsia"/>
        </w:rPr>
        <w:t>邻</w:t>
      </w:r>
      <w:r w:rsidRPr="004116AA">
        <w:rPr>
          <w:rFonts w:hint="eastAsia"/>
        </w:rPr>
        <w:t>二醇侧基与</w:t>
      </w:r>
      <w:r>
        <w:rPr>
          <w:rFonts w:hint="eastAsia"/>
        </w:rPr>
        <w:t>Cu</w:t>
      </w:r>
      <w:r w:rsidRPr="00035D1D">
        <w:rPr>
          <w:vertAlign w:val="superscript"/>
        </w:rPr>
        <w:t>+</w:t>
      </w:r>
      <w:r>
        <w:rPr>
          <w:rFonts w:hint="eastAsia"/>
        </w:rPr>
        <w:t>的</w:t>
      </w:r>
      <w:r w:rsidRPr="004116AA">
        <w:rPr>
          <w:rFonts w:hint="eastAsia"/>
        </w:rPr>
        <w:t>强螯合作用</w:t>
      </w:r>
      <w:r>
        <w:rPr>
          <w:rFonts w:hint="eastAsia"/>
        </w:rPr>
        <w:t>，</w:t>
      </w:r>
      <w:r>
        <w:rPr>
          <w:rFonts w:hint="eastAsia"/>
        </w:rPr>
        <w:t>从而</w:t>
      </w:r>
      <w:r w:rsidRPr="007B580E">
        <w:rPr>
          <w:rFonts w:hint="eastAsia"/>
        </w:rPr>
        <w:t>促成了</w:t>
      </w:r>
      <w:r>
        <w:rPr>
          <w:rFonts w:hint="eastAsia"/>
        </w:rPr>
        <w:t>高效的</w:t>
      </w:r>
      <w:r>
        <w:rPr>
          <w:rFonts w:hint="eastAsia"/>
        </w:rPr>
        <w:t>内嵌。</w:t>
      </w:r>
    </w:p>
    <w:p w14:paraId="0020EE9D" w14:textId="2E12D2E1" w:rsidR="00DA55A7" w:rsidRDefault="00DA55A7" w:rsidP="00B65998">
      <w:pPr>
        <w:ind w:firstLineChars="0" w:firstLine="0"/>
        <w:jc w:val="center"/>
      </w:pPr>
      <w:r>
        <w:rPr>
          <w:noProof/>
        </w:rPr>
        <w:lastRenderedPageBreak/>
        <w:drawing>
          <wp:inline distT="0" distB="0" distL="0" distR="0" wp14:anchorId="10DEE3AB" wp14:editId="1FEEFAA8">
            <wp:extent cx="5114925" cy="4060190"/>
            <wp:effectExtent l="0" t="0" r="9525" b="0"/>
            <wp:docPr id="7020862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4060190"/>
                    </a:xfrm>
                    <a:prstGeom prst="rect">
                      <a:avLst/>
                    </a:prstGeom>
                    <a:noFill/>
                  </pic:spPr>
                </pic:pic>
              </a:graphicData>
            </a:graphic>
          </wp:inline>
        </w:drawing>
      </w:r>
    </w:p>
    <w:p w14:paraId="6C24FB88" w14:textId="6CE437EF" w:rsidR="00CA243A" w:rsidRDefault="00CA243A" w:rsidP="00CA243A">
      <w:pPr>
        <w:ind w:firstLineChars="0" w:firstLine="0"/>
      </w:pPr>
      <w:r w:rsidRPr="00CA243A">
        <w:rPr>
          <w:rFonts w:hint="eastAsia"/>
          <w:b/>
          <w:bCs/>
        </w:rPr>
        <w:t>图</w:t>
      </w:r>
      <w:r w:rsidR="00930C3E">
        <w:rPr>
          <w:rFonts w:hint="eastAsia"/>
          <w:b/>
          <w:bCs/>
        </w:rPr>
        <w:t>4</w:t>
      </w:r>
      <w:r w:rsidRPr="00CA243A">
        <w:rPr>
          <w:rFonts w:hint="eastAsia"/>
          <w:b/>
          <w:bCs/>
        </w:rPr>
        <w:t>.</w:t>
      </w:r>
      <w:r>
        <w:rPr>
          <w:rFonts w:hint="eastAsia"/>
        </w:rPr>
        <w:t xml:space="preserve"> </w:t>
      </w:r>
      <w:r w:rsidRPr="00275CBE">
        <w:rPr>
          <w:rFonts w:hint="eastAsia"/>
          <w:b/>
          <w:bCs/>
        </w:rPr>
        <w:t>G</w:t>
      </w:r>
      <w:r w:rsidRPr="00275CBE">
        <w:rPr>
          <w:rFonts w:hint="eastAsia"/>
          <w:b/>
          <w:bCs/>
          <w:vertAlign w:val="subscript"/>
        </w:rPr>
        <w:t>51</w:t>
      </w:r>
      <w:r w:rsidRPr="00275CBE">
        <w:rPr>
          <w:rFonts w:hint="eastAsia"/>
          <w:b/>
          <w:bCs/>
        </w:rPr>
        <w:t>-B</w:t>
      </w:r>
      <w:r w:rsidRPr="00275CBE">
        <w:rPr>
          <w:rFonts w:hint="eastAsia"/>
          <w:b/>
          <w:bCs/>
          <w:vertAlign w:val="subscript"/>
        </w:rPr>
        <w:t>100</w:t>
      </w:r>
      <w:r w:rsidRPr="00275CBE">
        <w:rPr>
          <w:rFonts w:hint="eastAsia"/>
          <w:b/>
          <w:bCs/>
        </w:rPr>
        <w:t>在</w:t>
      </w:r>
      <w:r w:rsidRPr="00275CBE">
        <w:rPr>
          <w:rFonts w:hint="eastAsia"/>
          <w:b/>
          <w:bCs/>
        </w:rPr>
        <w:t>Cu</w:t>
      </w:r>
      <w:r w:rsidRPr="00275CBE">
        <w:rPr>
          <w:rFonts w:hint="eastAsia"/>
          <w:b/>
          <w:bCs/>
          <w:vertAlign w:val="subscript"/>
        </w:rPr>
        <w:t>2</w:t>
      </w:r>
      <w:r w:rsidRPr="00275CBE">
        <w:rPr>
          <w:rFonts w:hint="eastAsia"/>
          <w:b/>
          <w:bCs/>
        </w:rPr>
        <w:t>O</w:t>
      </w:r>
      <w:r w:rsidRPr="00275CBE">
        <w:rPr>
          <w:rFonts w:hint="eastAsia"/>
          <w:b/>
          <w:bCs/>
        </w:rPr>
        <w:t>晶体</w:t>
      </w:r>
      <w:r w:rsidR="00034108">
        <w:rPr>
          <w:rFonts w:hint="eastAsia"/>
          <w:b/>
          <w:bCs/>
        </w:rPr>
        <w:t>中</w:t>
      </w:r>
      <w:r w:rsidRPr="00275CBE">
        <w:rPr>
          <w:rFonts w:hint="eastAsia"/>
          <w:b/>
          <w:bCs/>
        </w:rPr>
        <w:t>的内嵌</w:t>
      </w:r>
      <w:r w:rsidR="004E66F6" w:rsidRPr="00275CBE">
        <w:rPr>
          <w:rFonts w:hint="eastAsia"/>
          <w:b/>
          <w:bCs/>
        </w:rPr>
        <w:t>量分析</w:t>
      </w:r>
      <w:r w:rsidRPr="00275CBE">
        <w:rPr>
          <w:rFonts w:hint="eastAsia"/>
          <w:b/>
          <w:bCs/>
        </w:rPr>
        <w:t>。</w:t>
      </w:r>
      <w:r w:rsidR="00AF2E50" w:rsidRPr="00B65998">
        <w:rPr>
          <w:rFonts w:hint="eastAsia"/>
        </w:rPr>
        <w:t>（</w:t>
      </w:r>
      <w:r w:rsidR="00AF2E50" w:rsidRPr="00AF2E50">
        <w:rPr>
          <w:rFonts w:hint="eastAsia"/>
        </w:rPr>
        <w:t>a</w:t>
      </w:r>
      <w:r w:rsidR="00AF2E50" w:rsidRPr="00B65998">
        <w:rPr>
          <w:rFonts w:hint="eastAsia"/>
        </w:rPr>
        <w:t>）</w:t>
      </w:r>
      <w:r>
        <w:rPr>
          <w:rFonts w:hint="eastAsia"/>
        </w:rPr>
        <w:t>G</w:t>
      </w:r>
      <w:r w:rsidRPr="00CA243A">
        <w:rPr>
          <w:rFonts w:hint="eastAsia"/>
          <w:vertAlign w:val="subscript"/>
        </w:rPr>
        <w:t>51</w:t>
      </w:r>
      <w:r>
        <w:rPr>
          <w:rFonts w:hint="eastAsia"/>
        </w:rPr>
        <w:t>-B</w:t>
      </w:r>
      <w:r w:rsidRPr="00CA243A">
        <w:rPr>
          <w:rFonts w:hint="eastAsia"/>
          <w:vertAlign w:val="subscript"/>
        </w:rPr>
        <w:t>100</w:t>
      </w:r>
      <w:r>
        <w:rPr>
          <w:rFonts w:hint="eastAsia"/>
        </w:rPr>
        <w:t>纳米粒子在</w:t>
      </w:r>
      <w:r>
        <w:rPr>
          <w:rFonts w:hint="eastAsia"/>
        </w:rPr>
        <w:t>Cu</w:t>
      </w:r>
      <w:r w:rsidRPr="00CA243A">
        <w:rPr>
          <w:rFonts w:hint="eastAsia"/>
          <w:vertAlign w:val="subscript"/>
        </w:rPr>
        <w:t>2</w:t>
      </w:r>
      <w:r>
        <w:rPr>
          <w:rFonts w:hint="eastAsia"/>
        </w:rPr>
        <w:t>O</w:t>
      </w:r>
      <w:r w:rsidR="004E57F0">
        <w:rPr>
          <w:rFonts w:hint="eastAsia"/>
        </w:rPr>
        <w:t>晶体</w:t>
      </w:r>
      <w:r w:rsidR="00AF2E50">
        <w:rPr>
          <w:rFonts w:hint="eastAsia"/>
        </w:rPr>
        <w:t>中</w:t>
      </w:r>
      <w:r>
        <w:rPr>
          <w:rFonts w:hint="eastAsia"/>
        </w:rPr>
        <w:t>的相对</w:t>
      </w:r>
      <w:r w:rsidR="00196438">
        <w:rPr>
          <w:rFonts w:hint="eastAsia"/>
        </w:rPr>
        <w:t>内嵌</w:t>
      </w:r>
      <w:r>
        <w:rPr>
          <w:rFonts w:hint="eastAsia"/>
        </w:rPr>
        <w:t>深度与</w:t>
      </w:r>
      <w:r w:rsidR="00196438">
        <w:rPr>
          <w:rFonts w:hint="eastAsia"/>
        </w:rPr>
        <w:t>G</w:t>
      </w:r>
      <w:r w:rsidR="00196438" w:rsidRPr="00CA243A">
        <w:rPr>
          <w:rFonts w:hint="eastAsia"/>
          <w:vertAlign w:val="subscript"/>
        </w:rPr>
        <w:t>51</w:t>
      </w:r>
      <w:r w:rsidR="00196438">
        <w:rPr>
          <w:rFonts w:hint="eastAsia"/>
        </w:rPr>
        <w:t>-B</w:t>
      </w:r>
      <w:r w:rsidR="00196438" w:rsidRPr="00CA243A">
        <w:rPr>
          <w:rFonts w:hint="eastAsia"/>
          <w:vertAlign w:val="subscript"/>
        </w:rPr>
        <w:t>100</w:t>
      </w:r>
      <w:r>
        <w:rPr>
          <w:rFonts w:hint="eastAsia"/>
        </w:rPr>
        <w:t>浓度的关系，</w:t>
      </w:r>
      <w:r w:rsidR="00AF2E50">
        <w:rPr>
          <w:rFonts w:hint="eastAsia"/>
        </w:rPr>
        <w:t>（</w:t>
      </w:r>
      <w:r w:rsidR="00AF2E50">
        <w:rPr>
          <w:rFonts w:hint="eastAsia"/>
        </w:rPr>
        <w:t>b</w:t>
      </w:r>
      <w:r w:rsidR="00AF2E50">
        <w:rPr>
          <w:rFonts w:hint="eastAsia"/>
        </w:rPr>
        <w:t>）</w:t>
      </w:r>
      <w:r>
        <w:rPr>
          <w:rFonts w:hint="eastAsia"/>
        </w:rPr>
        <w:t>TGA</w:t>
      </w:r>
      <w:r w:rsidR="00817941">
        <w:rPr>
          <w:rFonts w:hint="eastAsia"/>
        </w:rPr>
        <w:t>分析</w:t>
      </w:r>
      <w:r>
        <w:rPr>
          <w:rFonts w:hint="eastAsia"/>
        </w:rPr>
        <w:t>，</w:t>
      </w:r>
      <w:r w:rsidR="00AF2E50">
        <w:rPr>
          <w:rFonts w:hint="eastAsia"/>
        </w:rPr>
        <w:t>（</w:t>
      </w:r>
      <w:r w:rsidR="00AF2E50">
        <w:rPr>
          <w:rFonts w:hint="eastAsia"/>
        </w:rPr>
        <w:t>c</w:t>
      </w:r>
      <w:r w:rsidR="00AF2E50">
        <w:rPr>
          <w:rFonts w:hint="eastAsia"/>
        </w:rPr>
        <w:t>）</w:t>
      </w:r>
      <w:r>
        <w:rPr>
          <w:rFonts w:hint="eastAsia"/>
        </w:rPr>
        <w:t>G</w:t>
      </w:r>
      <w:r w:rsidRPr="00817941">
        <w:rPr>
          <w:rFonts w:hint="eastAsia"/>
          <w:vertAlign w:val="subscript"/>
        </w:rPr>
        <w:t>51</w:t>
      </w:r>
      <w:r>
        <w:rPr>
          <w:rFonts w:hint="eastAsia"/>
        </w:rPr>
        <w:t>-B</w:t>
      </w:r>
      <w:r w:rsidRPr="00817941">
        <w:rPr>
          <w:rFonts w:hint="eastAsia"/>
          <w:vertAlign w:val="subscript"/>
        </w:rPr>
        <w:t>100</w:t>
      </w:r>
      <w:r w:rsidR="00817941">
        <w:rPr>
          <w:rFonts w:hint="eastAsia"/>
        </w:rPr>
        <w:t>内嵌量</w:t>
      </w:r>
      <w:r>
        <w:rPr>
          <w:rFonts w:hint="eastAsia"/>
        </w:rPr>
        <w:t>与</w:t>
      </w:r>
      <w:r w:rsidR="00817941">
        <w:rPr>
          <w:rFonts w:hint="eastAsia"/>
        </w:rPr>
        <w:t>G</w:t>
      </w:r>
      <w:r w:rsidR="00817941" w:rsidRPr="00817941">
        <w:rPr>
          <w:rFonts w:hint="eastAsia"/>
          <w:vertAlign w:val="subscript"/>
        </w:rPr>
        <w:t>51</w:t>
      </w:r>
      <w:r w:rsidR="00817941">
        <w:rPr>
          <w:rFonts w:hint="eastAsia"/>
        </w:rPr>
        <w:t>-B</w:t>
      </w:r>
      <w:r w:rsidR="00817941" w:rsidRPr="00817941">
        <w:rPr>
          <w:rFonts w:hint="eastAsia"/>
          <w:vertAlign w:val="subscript"/>
        </w:rPr>
        <w:t>100</w:t>
      </w:r>
      <w:r>
        <w:rPr>
          <w:rFonts w:hint="eastAsia"/>
        </w:rPr>
        <w:t>浓度的关系，</w:t>
      </w:r>
      <w:r w:rsidR="004E57F0">
        <w:rPr>
          <w:rFonts w:hint="eastAsia"/>
        </w:rPr>
        <w:t>（</w:t>
      </w:r>
      <w:r w:rsidR="004E57F0">
        <w:rPr>
          <w:rFonts w:hint="eastAsia"/>
        </w:rPr>
        <w:t>d</w:t>
      </w:r>
      <w:r w:rsidR="004E57F0">
        <w:rPr>
          <w:rFonts w:hint="eastAsia"/>
        </w:rPr>
        <w:t>）</w:t>
      </w:r>
      <w:r>
        <w:rPr>
          <w:rFonts w:hint="eastAsia"/>
        </w:rPr>
        <w:t>平均粒子间距与</w:t>
      </w:r>
      <w:r w:rsidR="00817941">
        <w:rPr>
          <w:rFonts w:hint="eastAsia"/>
        </w:rPr>
        <w:t>G</w:t>
      </w:r>
      <w:r w:rsidR="00817941" w:rsidRPr="00817941">
        <w:rPr>
          <w:rFonts w:hint="eastAsia"/>
          <w:vertAlign w:val="subscript"/>
        </w:rPr>
        <w:t>51</w:t>
      </w:r>
      <w:r w:rsidR="00817941">
        <w:rPr>
          <w:rFonts w:hint="eastAsia"/>
        </w:rPr>
        <w:t>-B</w:t>
      </w:r>
      <w:r w:rsidR="00817941" w:rsidRPr="00817941">
        <w:rPr>
          <w:rFonts w:hint="eastAsia"/>
          <w:vertAlign w:val="subscript"/>
        </w:rPr>
        <w:t>100</w:t>
      </w:r>
      <w:r>
        <w:rPr>
          <w:rFonts w:hint="eastAsia"/>
        </w:rPr>
        <w:t>浓度的关系。</w:t>
      </w:r>
    </w:p>
    <w:p w14:paraId="504F009C" w14:textId="2341849A" w:rsidR="00F32ECD" w:rsidRPr="00F32ECD" w:rsidRDefault="00F32ECD" w:rsidP="0054103D">
      <w:pPr>
        <w:spacing w:before="240"/>
        <w:ind w:firstLine="480"/>
      </w:pPr>
      <w:r w:rsidRPr="00F32ECD">
        <w:rPr>
          <w:rFonts w:hint="eastAsia"/>
        </w:rPr>
        <w:t>高分辨同步辐射粉末</w:t>
      </w:r>
      <w:r w:rsidRPr="00F32ECD">
        <w:rPr>
          <w:rFonts w:hint="eastAsia"/>
        </w:rPr>
        <w:t>XRD</w:t>
      </w:r>
      <w:r w:rsidRPr="00F32ECD">
        <w:rPr>
          <w:rFonts w:hint="eastAsia"/>
        </w:rPr>
        <w:t>数据的</w:t>
      </w:r>
      <w:r w:rsidRPr="00F32ECD">
        <w:t>Rietveld</w:t>
      </w:r>
      <w:r w:rsidRPr="00F32ECD">
        <w:t>精修</w:t>
      </w:r>
      <w:r w:rsidRPr="00F32ECD">
        <w:rPr>
          <w:rFonts w:hint="eastAsia"/>
        </w:rPr>
        <w:t>表明，</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rPr>
          <w:rFonts w:hint="eastAsia"/>
        </w:rPr>
        <w:t>@C</w:t>
      </w:r>
      <w:r w:rsidRPr="00F32ECD">
        <w:t>u</w:t>
      </w:r>
      <w:r w:rsidRPr="00F32ECD">
        <w:rPr>
          <w:rFonts w:hint="eastAsia"/>
          <w:vertAlign w:val="subscript"/>
        </w:rPr>
        <w:t>2</w:t>
      </w:r>
      <w:r w:rsidRPr="00F32ECD">
        <w:rPr>
          <w:rFonts w:hint="eastAsia"/>
        </w:rPr>
        <w:t>O</w:t>
      </w:r>
      <w:r w:rsidRPr="00F32ECD">
        <w:rPr>
          <w:rFonts w:hint="eastAsia"/>
        </w:rPr>
        <w:t>复合晶体发生了晶格收缩，且收缩程度随</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rPr>
          <w:rFonts w:hint="eastAsia"/>
        </w:rPr>
        <w:t>浓度增加而增加</w:t>
      </w:r>
      <w:bookmarkStart w:id="0" w:name="_Hlk197205996"/>
      <w:r w:rsidRPr="00F32ECD">
        <w:t>（</w:t>
      </w:r>
      <w:r w:rsidRPr="00F32ECD">
        <w:rPr>
          <w:rFonts w:hint="eastAsia"/>
          <w:b/>
          <w:bCs/>
        </w:rPr>
        <w:t>图</w:t>
      </w:r>
      <w:r w:rsidRPr="00F32ECD">
        <w:rPr>
          <w:rFonts w:hint="eastAsia"/>
          <w:b/>
          <w:bCs/>
        </w:rPr>
        <w:t>5</w:t>
      </w:r>
      <w:r w:rsidRPr="00F32ECD">
        <w:t>）</w:t>
      </w:r>
      <w:bookmarkEnd w:id="0"/>
      <w:r w:rsidRPr="00F32ECD">
        <w:rPr>
          <w:rFonts w:hint="eastAsia"/>
        </w:rPr>
        <w:t>。此外，电子顺磁共振波谱（</w:t>
      </w:r>
      <w:r w:rsidRPr="00F32ECD">
        <w:rPr>
          <w:rFonts w:hint="eastAsia"/>
        </w:rPr>
        <w:t>EPR</w:t>
      </w:r>
      <w:r w:rsidRPr="00F32ECD">
        <w:rPr>
          <w:rFonts w:hint="eastAsia"/>
        </w:rPr>
        <w:t>）表明，随着</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rPr>
          <w:rFonts w:hint="eastAsia"/>
        </w:rPr>
        <w:t>浓度的增加，复合晶体中氧空位的含量亦增加。值得注意的是，相较于纯</w:t>
      </w:r>
      <w:r w:rsidRPr="00F32ECD">
        <w:rPr>
          <w:rFonts w:hint="eastAsia"/>
        </w:rPr>
        <w:t>Cu</w:t>
      </w:r>
      <w:r w:rsidRPr="00F32ECD">
        <w:rPr>
          <w:rFonts w:hint="eastAsia"/>
          <w:vertAlign w:val="subscript"/>
        </w:rPr>
        <w:t>2</w:t>
      </w:r>
      <w:r w:rsidRPr="00F32ECD">
        <w:rPr>
          <w:rFonts w:hint="eastAsia"/>
        </w:rPr>
        <w:t>O</w:t>
      </w:r>
      <w:r w:rsidRPr="00F32ECD">
        <w:t>晶体，</w:t>
      </w:r>
      <w:r w:rsidRPr="00F32ECD">
        <w:rPr>
          <w:rFonts w:hint="eastAsia"/>
        </w:rPr>
        <w:t>复合晶体的</w:t>
      </w:r>
      <w:r w:rsidRPr="00F32ECD">
        <w:rPr>
          <w:rFonts w:hint="eastAsia"/>
        </w:rPr>
        <w:t>Cu 2p</w:t>
      </w:r>
      <w:r w:rsidRPr="00F32ECD">
        <w:rPr>
          <w:vertAlign w:val="subscript"/>
        </w:rPr>
        <w:t>3/2</w:t>
      </w:r>
      <w:r w:rsidRPr="00F32ECD">
        <w:rPr>
          <w:rFonts w:hint="eastAsia"/>
        </w:rPr>
        <w:t>和</w:t>
      </w:r>
      <w:r w:rsidRPr="00F32ECD">
        <w:rPr>
          <w:rFonts w:hint="eastAsia"/>
        </w:rPr>
        <w:t>O 1s</w:t>
      </w:r>
      <w:r w:rsidRPr="00F32ECD">
        <w:rPr>
          <w:rFonts w:hint="eastAsia"/>
        </w:rPr>
        <w:t>光电子能谱均向更高结合能的方向移动，这可能归因于</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t>内</w:t>
      </w:r>
      <w:r w:rsidRPr="00F32ECD">
        <w:rPr>
          <w:rFonts w:hint="eastAsia"/>
        </w:rPr>
        <w:t>嵌后导致的</w:t>
      </w:r>
      <w:r w:rsidRPr="00F32ECD">
        <w:rPr>
          <w:rFonts w:hint="eastAsia"/>
        </w:rPr>
        <w:t>Cu</w:t>
      </w:r>
      <w:r w:rsidRPr="00F32ECD">
        <w:rPr>
          <w:rFonts w:hint="eastAsia"/>
          <w:vertAlign w:val="subscript"/>
        </w:rPr>
        <w:t>2</w:t>
      </w:r>
      <w:r w:rsidRPr="00F32ECD">
        <w:rPr>
          <w:rFonts w:hint="eastAsia"/>
        </w:rPr>
        <w:t>O</w:t>
      </w:r>
      <w:r w:rsidRPr="00F32ECD">
        <w:t>晶体表面化学环境的变化（</w:t>
      </w:r>
      <w:r w:rsidRPr="00F32ECD">
        <w:rPr>
          <w:rFonts w:hint="eastAsia"/>
          <w:b/>
          <w:bCs/>
        </w:rPr>
        <w:t>图</w:t>
      </w:r>
      <w:r w:rsidRPr="00F32ECD">
        <w:rPr>
          <w:rFonts w:hint="eastAsia"/>
          <w:b/>
          <w:bCs/>
        </w:rPr>
        <w:t>5</w:t>
      </w:r>
      <w:r w:rsidRPr="00F32ECD">
        <w:t>）。</w:t>
      </w:r>
    </w:p>
    <w:p w14:paraId="13961AD0" w14:textId="531136CC" w:rsidR="00DA55A7" w:rsidRDefault="00DA55A7" w:rsidP="00DA55A7">
      <w:pPr>
        <w:ind w:firstLineChars="0" w:firstLine="0"/>
      </w:pPr>
      <w:r w:rsidRPr="00F027BF">
        <w:rPr>
          <w:rFonts w:eastAsia="等线"/>
          <w:noProof/>
        </w:rPr>
        <w:lastRenderedPageBreak/>
        <w:drawing>
          <wp:inline distT="0" distB="0" distL="0" distR="0" wp14:anchorId="56701D81" wp14:editId="70407048">
            <wp:extent cx="5274310" cy="3910162"/>
            <wp:effectExtent l="0" t="0" r="2540" b="0"/>
            <wp:docPr id="1645415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10162"/>
                    </a:xfrm>
                    <a:prstGeom prst="rect">
                      <a:avLst/>
                    </a:prstGeom>
                    <a:noFill/>
                    <a:ln>
                      <a:noFill/>
                    </a:ln>
                  </pic:spPr>
                </pic:pic>
              </a:graphicData>
            </a:graphic>
          </wp:inline>
        </w:drawing>
      </w:r>
    </w:p>
    <w:p w14:paraId="5111EE5B" w14:textId="4FD13311" w:rsidR="00DA55A7" w:rsidRDefault="00DA55A7" w:rsidP="00DA55A7">
      <w:pPr>
        <w:ind w:firstLineChars="0" w:firstLine="0"/>
      </w:pPr>
      <w:r w:rsidRPr="00DA55A7">
        <w:rPr>
          <w:rFonts w:hint="eastAsia"/>
          <w:b/>
          <w:bCs/>
        </w:rPr>
        <w:t>图</w:t>
      </w:r>
      <w:r w:rsidR="00930C3E">
        <w:rPr>
          <w:rFonts w:hint="eastAsia"/>
          <w:b/>
          <w:bCs/>
        </w:rPr>
        <w:t>5</w:t>
      </w:r>
      <w:r w:rsidRPr="00DA55A7">
        <w:rPr>
          <w:rFonts w:hint="eastAsia"/>
          <w:b/>
          <w:bCs/>
        </w:rPr>
        <w:t>.</w:t>
      </w:r>
      <w:r>
        <w:rPr>
          <w:rFonts w:hint="eastAsia"/>
        </w:rPr>
        <w:t xml:space="preserve"> </w:t>
      </w:r>
      <w:r w:rsidRPr="00275CBE">
        <w:rPr>
          <w:rFonts w:hint="eastAsia"/>
          <w:b/>
          <w:bCs/>
        </w:rPr>
        <w:t>G</w:t>
      </w:r>
      <w:r w:rsidRPr="00275CBE">
        <w:rPr>
          <w:rFonts w:hint="eastAsia"/>
          <w:b/>
          <w:bCs/>
          <w:vertAlign w:val="subscript"/>
        </w:rPr>
        <w:t>51</w:t>
      </w:r>
      <w:r w:rsidRPr="00275CBE">
        <w:rPr>
          <w:rFonts w:hint="eastAsia"/>
          <w:b/>
          <w:bCs/>
        </w:rPr>
        <w:t>-B</w:t>
      </w:r>
      <w:r w:rsidRPr="00275CBE">
        <w:rPr>
          <w:rFonts w:hint="eastAsia"/>
          <w:b/>
          <w:bCs/>
          <w:vertAlign w:val="subscript"/>
        </w:rPr>
        <w:t>100</w:t>
      </w:r>
      <w:r w:rsidRPr="00275CBE">
        <w:rPr>
          <w:rFonts w:hint="eastAsia"/>
          <w:b/>
          <w:bCs/>
        </w:rPr>
        <w:t>@Cu</w:t>
      </w:r>
      <w:r w:rsidRPr="00275CBE">
        <w:rPr>
          <w:rFonts w:hint="eastAsia"/>
          <w:b/>
          <w:bCs/>
          <w:vertAlign w:val="subscript"/>
        </w:rPr>
        <w:t>2</w:t>
      </w:r>
      <w:r w:rsidRPr="00275CBE">
        <w:rPr>
          <w:rFonts w:hint="eastAsia"/>
          <w:b/>
          <w:bCs/>
        </w:rPr>
        <w:t>O</w:t>
      </w:r>
      <w:r w:rsidRPr="00275CBE">
        <w:rPr>
          <w:rFonts w:hint="eastAsia"/>
          <w:b/>
          <w:bCs/>
        </w:rPr>
        <w:t>复合晶体的微观结构分析。</w:t>
      </w:r>
      <w:r w:rsidR="009E760F" w:rsidRPr="00B65998">
        <w:rPr>
          <w:rFonts w:hint="eastAsia"/>
        </w:rPr>
        <w:t>（</w:t>
      </w:r>
      <w:r w:rsidR="009E760F">
        <w:rPr>
          <w:rFonts w:hint="eastAsia"/>
        </w:rPr>
        <w:t>a</w:t>
      </w:r>
      <w:r w:rsidR="009E760F" w:rsidRPr="00B65998">
        <w:rPr>
          <w:rFonts w:hint="eastAsia"/>
        </w:rPr>
        <w:t>）</w:t>
      </w:r>
      <w:r>
        <w:rPr>
          <w:rFonts w:hint="eastAsia"/>
        </w:rPr>
        <w:t>FT-IR</w:t>
      </w:r>
      <w:r>
        <w:rPr>
          <w:rFonts w:hint="eastAsia"/>
        </w:rPr>
        <w:t>光谱，</w:t>
      </w:r>
      <w:r w:rsidR="009E760F">
        <w:rPr>
          <w:rFonts w:hint="eastAsia"/>
        </w:rPr>
        <w:t>（</w:t>
      </w:r>
      <w:r w:rsidR="009E760F">
        <w:rPr>
          <w:rFonts w:hint="eastAsia"/>
        </w:rPr>
        <w:t>b</w:t>
      </w:r>
      <w:r w:rsidR="009E760F">
        <w:rPr>
          <w:rFonts w:hint="eastAsia"/>
        </w:rPr>
        <w:t>）</w:t>
      </w:r>
      <w:r>
        <w:rPr>
          <w:rFonts w:hint="eastAsia"/>
        </w:rPr>
        <w:t>高分辨同步辐射粉末</w:t>
      </w:r>
      <w:r>
        <w:rPr>
          <w:rFonts w:hint="eastAsia"/>
        </w:rPr>
        <w:t>XRD</w:t>
      </w:r>
      <w:r>
        <w:rPr>
          <w:rFonts w:hint="eastAsia"/>
        </w:rPr>
        <w:t>显示晶格收缩，</w:t>
      </w:r>
      <w:r w:rsidR="009E760F">
        <w:rPr>
          <w:rFonts w:hint="eastAsia"/>
        </w:rPr>
        <w:t>（</w:t>
      </w:r>
      <w:r w:rsidR="009E760F">
        <w:rPr>
          <w:rFonts w:hint="eastAsia"/>
        </w:rPr>
        <w:t>c</w:t>
      </w:r>
      <w:r w:rsidR="009E760F">
        <w:rPr>
          <w:rFonts w:hint="eastAsia"/>
        </w:rPr>
        <w:t>）</w:t>
      </w:r>
      <w:r w:rsidR="00952587">
        <w:rPr>
          <w:rFonts w:hint="eastAsia"/>
        </w:rPr>
        <w:t>晶格畸变与</w:t>
      </w:r>
      <w:r>
        <w:rPr>
          <w:rFonts w:hint="eastAsia"/>
        </w:rPr>
        <w:t>G</w:t>
      </w:r>
      <w:r w:rsidRPr="00DA55A7">
        <w:rPr>
          <w:rFonts w:hint="eastAsia"/>
          <w:vertAlign w:val="subscript"/>
        </w:rPr>
        <w:t>51</w:t>
      </w:r>
      <w:r>
        <w:rPr>
          <w:rFonts w:hint="eastAsia"/>
        </w:rPr>
        <w:t>-B</w:t>
      </w:r>
      <w:r w:rsidRPr="00DA55A7">
        <w:rPr>
          <w:rFonts w:hint="eastAsia"/>
          <w:vertAlign w:val="subscript"/>
        </w:rPr>
        <w:t>100</w:t>
      </w:r>
      <w:r>
        <w:rPr>
          <w:rFonts w:hint="eastAsia"/>
        </w:rPr>
        <w:t>浓度的关系，</w:t>
      </w:r>
      <w:r w:rsidR="009E760F">
        <w:rPr>
          <w:rFonts w:hint="eastAsia"/>
        </w:rPr>
        <w:t>（</w:t>
      </w:r>
      <w:r w:rsidR="009E760F">
        <w:rPr>
          <w:rFonts w:hint="eastAsia"/>
        </w:rPr>
        <w:t>d-e</w:t>
      </w:r>
      <w:r w:rsidR="009E760F">
        <w:rPr>
          <w:rFonts w:hint="eastAsia"/>
        </w:rPr>
        <w:t>）</w:t>
      </w:r>
      <w:r w:rsidR="004765DC">
        <w:rPr>
          <w:rFonts w:hint="eastAsia"/>
        </w:rPr>
        <w:t>Cu 2p</w:t>
      </w:r>
      <w:r w:rsidR="004765DC" w:rsidRPr="00B65998">
        <w:rPr>
          <w:vertAlign w:val="subscript"/>
        </w:rPr>
        <w:t>3/2</w:t>
      </w:r>
      <w:r w:rsidR="004765DC">
        <w:rPr>
          <w:rFonts w:hint="eastAsia"/>
        </w:rPr>
        <w:t>和</w:t>
      </w:r>
      <w:r w:rsidR="004765DC">
        <w:rPr>
          <w:rFonts w:hint="eastAsia"/>
        </w:rPr>
        <w:t>O 1s</w:t>
      </w:r>
      <w:r w:rsidR="004765DC">
        <w:rPr>
          <w:rFonts w:hint="eastAsia"/>
        </w:rPr>
        <w:t>的</w:t>
      </w:r>
      <w:r>
        <w:rPr>
          <w:rFonts w:hint="eastAsia"/>
        </w:rPr>
        <w:t>XPS</w:t>
      </w:r>
      <w:r>
        <w:rPr>
          <w:rFonts w:hint="eastAsia"/>
        </w:rPr>
        <w:t>光谱，</w:t>
      </w:r>
      <w:r w:rsidR="009E760F">
        <w:rPr>
          <w:rFonts w:hint="eastAsia"/>
        </w:rPr>
        <w:t>（</w:t>
      </w:r>
      <w:r w:rsidR="009E760F">
        <w:rPr>
          <w:rFonts w:hint="eastAsia"/>
        </w:rPr>
        <w:t>f</w:t>
      </w:r>
      <w:r w:rsidR="009E760F">
        <w:rPr>
          <w:rFonts w:hint="eastAsia"/>
        </w:rPr>
        <w:t>）</w:t>
      </w:r>
      <w:r>
        <w:rPr>
          <w:rFonts w:hint="eastAsia"/>
        </w:rPr>
        <w:t>Cu LMM</w:t>
      </w:r>
      <w:r>
        <w:rPr>
          <w:rFonts w:hint="eastAsia"/>
        </w:rPr>
        <w:t>谱。</w:t>
      </w:r>
    </w:p>
    <w:p w14:paraId="4B644436" w14:textId="5A52D9F3" w:rsidR="00F32ECD" w:rsidRPr="00F32ECD" w:rsidRDefault="00F32ECD" w:rsidP="00B65998">
      <w:pPr>
        <w:ind w:firstLine="480"/>
      </w:pPr>
      <w:r w:rsidRPr="00F32ECD">
        <w:rPr>
          <w:rFonts w:hint="eastAsia"/>
        </w:rPr>
        <w:t>催化实验</w:t>
      </w:r>
      <w:r w:rsidRPr="00F32ECD">
        <w:t>表明</w:t>
      </w:r>
      <w:r w:rsidRPr="00F32ECD">
        <w:rPr>
          <w:rFonts w:hint="eastAsia"/>
        </w:rPr>
        <w:t>，由于氧空位的产生，</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rPr>
          <w:rFonts w:hint="eastAsia"/>
        </w:rPr>
        <w:t>@Cu</w:t>
      </w:r>
      <w:r w:rsidRPr="00F32ECD">
        <w:rPr>
          <w:rFonts w:hint="eastAsia"/>
          <w:vertAlign w:val="subscript"/>
        </w:rPr>
        <w:t>2</w:t>
      </w:r>
      <w:r w:rsidRPr="00F32ECD">
        <w:rPr>
          <w:rFonts w:hint="eastAsia"/>
        </w:rPr>
        <w:t>O</w:t>
      </w:r>
      <w:r w:rsidRPr="00F32ECD">
        <w:rPr>
          <w:rFonts w:hint="eastAsia"/>
        </w:rPr>
        <w:t>复合晶体能够在无光条件下降解甲基橙（</w:t>
      </w:r>
      <w:r w:rsidRPr="00F32ECD">
        <w:rPr>
          <w:rFonts w:hint="eastAsia"/>
        </w:rPr>
        <w:t>MO</w:t>
      </w:r>
      <w:r w:rsidRPr="00F32ECD">
        <w:rPr>
          <w:rFonts w:hint="eastAsia"/>
        </w:rPr>
        <w:t>）染料，并且其活性与纳米粒子内嵌程度呈正相关。而在相同条件下，纯</w:t>
      </w:r>
      <w:r w:rsidRPr="00F32ECD">
        <w:rPr>
          <w:rFonts w:hint="eastAsia"/>
        </w:rPr>
        <w:t>Cu</w:t>
      </w:r>
      <w:r w:rsidRPr="00F32ECD">
        <w:rPr>
          <w:rFonts w:hint="eastAsia"/>
          <w:vertAlign w:val="subscript"/>
        </w:rPr>
        <w:t>2</w:t>
      </w:r>
      <w:r w:rsidRPr="00F32ECD">
        <w:rPr>
          <w:rFonts w:hint="eastAsia"/>
        </w:rPr>
        <w:t>O</w:t>
      </w:r>
      <w:r w:rsidRPr="00F32ECD">
        <w:rPr>
          <w:rFonts w:hint="eastAsia"/>
        </w:rPr>
        <w:t>晶体或单独的</w:t>
      </w:r>
      <w:r w:rsidRPr="00F32ECD">
        <w:rPr>
          <w:rFonts w:hint="eastAsia"/>
        </w:rPr>
        <w:t>G</w:t>
      </w:r>
      <w:r w:rsidRPr="00F32ECD">
        <w:rPr>
          <w:rFonts w:hint="eastAsia"/>
          <w:vertAlign w:val="subscript"/>
        </w:rPr>
        <w:t>51</w:t>
      </w:r>
      <w:r w:rsidRPr="00F32ECD">
        <w:rPr>
          <w:rFonts w:hint="eastAsia"/>
        </w:rPr>
        <w:t>-B</w:t>
      </w:r>
      <w:r w:rsidRPr="00F32ECD">
        <w:rPr>
          <w:rFonts w:hint="eastAsia"/>
          <w:vertAlign w:val="subscript"/>
        </w:rPr>
        <w:t>100</w:t>
      </w:r>
      <w:r w:rsidRPr="00F32ECD">
        <w:rPr>
          <w:rFonts w:hint="eastAsia"/>
        </w:rPr>
        <w:t>纳米粒子均未表现出降解能力（</w:t>
      </w:r>
      <w:r w:rsidRPr="00F32ECD">
        <w:rPr>
          <w:rFonts w:hint="eastAsia"/>
          <w:b/>
          <w:bCs/>
        </w:rPr>
        <w:t>图</w:t>
      </w:r>
      <w:r w:rsidRPr="00F32ECD">
        <w:rPr>
          <w:rFonts w:hint="eastAsia"/>
          <w:b/>
          <w:bCs/>
        </w:rPr>
        <w:t>6</w:t>
      </w:r>
      <w:r w:rsidRPr="00F32ECD">
        <w:rPr>
          <w:rFonts w:hint="eastAsia"/>
        </w:rPr>
        <w:t>）。此外，该复合晶体在十次循环后仍保持</w:t>
      </w:r>
      <w:r w:rsidRPr="00F32ECD">
        <w:rPr>
          <w:rFonts w:hint="eastAsia"/>
        </w:rPr>
        <w:t>95%</w:t>
      </w:r>
      <w:r w:rsidRPr="00F32ECD">
        <w:rPr>
          <w:rFonts w:hint="eastAsia"/>
        </w:rPr>
        <w:t>以上的降解效率，展现出了优异的循环能力（</w:t>
      </w:r>
      <w:r w:rsidRPr="00F32ECD">
        <w:rPr>
          <w:rFonts w:hint="eastAsia"/>
          <w:b/>
          <w:bCs/>
        </w:rPr>
        <w:t>图</w:t>
      </w:r>
      <w:r w:rsidRPr="00F32ECD">
        <w:rPr>
          <w:rFonts w:hint="eastAsia"/>
          <w:b/>
          <w:bCs/>
        </w:rPr>
        <w:t>6</w:t>
      </w:r>
      <w:r w:rsidRPr="00F32ECD">
        <w:rPr>
          <w:rFonts w:hint="eastAsia"/>
        </w:rPr>
        <w:t>）。</w:t>
      </w:r>
    </w:p>
    <w:p w14:paraId="0141073D" w14:textId="29B86601" w:rsidR="001648E9" w:rsidRDefault="00A259FA" w:rsidP="004A0C4F">
      <w:pPr>
        <w:ind w:firstLineChars="0" w:firstLine="0"/>
        <w:jc w:val="center"/>
      </w:pPr>
      <w:r>
        <w:rPr>
          <w:noProof/>
        </w:rPr>
        <w:lastRenderedPageBreak/>
        <w:drawing>
          <wp:inline distT="0" distB="0" distL="0" distR="0" wp14:anchorId="2B2948DF" wp14:editId="0C7DC51F">
            <wp:extent cx="5040000" cy="4034714"/>
            <wp:effectExtent l="0" t="0" r="8255" b="4445"/>
            <wp:docPr id="906725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4034714"/>
                    </a:xfrm>
                    <a:prstGeom prst="rect">
                      <a:avLst/>
                    </a:prstGeom>
                    <a:noFill/>
                  </pic:spPr>
                </pic:pic>
              </a:graphicData>
            </a:graphic>
          </wp:inline>
        </w:drawing>
      </w:r>
    </w:p>
    <w:p w14:paraId="76644333" w14:textId="6766DDC3" w:rsidR="00247B12" w:rsidRDefault="00247B12" w:rsidP="00930C3E">
      <w:pPr>
        <w:ind w:firstLineChars="0" w:firstLine="0"/>
      </w:pPr>
      <w:r w:rsidRPr="006A7C10">
        <w:rPr>
          <w:rFonts w:hint="eastAsia"/>
          <w:b/>
          <w:bCs/>
        </w:rPr>
        <w:t>图</w:t>
      </w:r>
      <w:r w:rsidR="00930C3E" w:rsidRPr="006A7C10">
        <w:rPr>
          <w:rFonts w:hint="eastAsia"/>
          <w:b/>
          <w:bCs/>
        </w:rPr>
        <w:t>6</w:t>
      </w:r>
      <w:r w:rsidRPr="006A7C10">
        <w:rPr>
          <w:rFonts w:hint="eastAsia"/>
          <w:b/>
          <w:bCs/>
        </w:rPr>
        <w:t>. G</w:t>
      </w:r>
      <w:r w:rsidRPr="006A7C10">
        <w:rPr>
          <w:rFonts w:hint="eastAsia"/>
          <w:b/>
          <w:bCs/>
          <w:vertAlign w:val="subscript"/>
        </w:rPr>
        <w:t>51</w:t>
      </w:r>
      <w:r w:rsidRPr="006A7C10">
        <w:rPr>
          <w:rFonts w:hint="eastAsia"/>
          <w:b/>
          <w:bCs/>
        </w:rPr>
        <w:t>-B</w:t>
      </w:r>
      <w:r w:rsidRPr="006A7C10">
        <w:rPr>
          <w:rFonts w:hint="eastAsia"/>
          <w:b/>
          <w:bCs/>
          <w:vertAlign w:val="subscript"/>
        </w:rPr>
        <w:t>100</w:t>
      </w:r>
      <w:r w:rsidRPr="006A7C10">
        <w:rPr>
          <w:rFonts w:hint="eastAsia"/>
          <w:b/>
          <w:bCs/>
        </w:rPr>
        <w:t>@Cu</w:t>
      </w:r>
      <w:r w:rsidRPr="006A7C10">
        <w:rPr>
          <w:rFonts w:hint="eastAsia"/>
          <w:b/>
          <w:bCs/>
          <w:vertAlign w:val="subscript"/>
        </w:rPr>
        <w:t>2</w:t>
      </w:r>
      <w:r w:rsidRPr="006A7C10">
        <w:rPr>
          <w:rFonts w:hint="eastAsia"/>
          <w:b/>
          <w:bCs/>
        </w:rPr>
        <w:t>O</w:t>
      </w:r>
      <w:r w:rsidRPr="006A7C10">
        <w:rPr>
          <w:rFonts w:hint="eastAsia"/>
          <w:b/>
          <w:bCs/>
        </w:rPr>
        <w:t>复合晶体的</w:t>
      </w:r>
      <w:r w:rsidR="00930C3E" w:rsidRPr="006A7C10">
        <w:rPr>
          <w:rFonts w:hint="eastAsia"/>
          <w:b/>
          <w:bCs/>
        </w:rPr>
        <w:t>暗</w:t>
      </w:r>
      <w:r w:rsidRPr="006A7C10">
        <w:rPr>
          <w:rFonts w:hint="eastAsia"/>
          <w:b/>
          <w:bCs/>
        </w:rPr>
        <w:t>催化性能。</w:t>
      </w:r>
      <w:r w:rsidR="00496302">
        <w:rPr>
          <w:rFonts w:hint="eastAsia"/>
        </w:rPr>
        <w:t>（</w:t>
      </w:r>
      <w:r w:rsidR="00496302" w:rsidRPr="00247B12">
        <w:rPr>
          <w:rFonts w:hint="eastAsia"/>
        </w:rPr>
        <w:t>a</w:t>
      </w:r>
      <w:r w:rsidR="00496302">
        <w:rPr>
          <w:rFonts w:hint="eastAsia"/>
        </w:rPr>
        <w:t>）</w:t>
      </w:r>
      <w:r w:rsidRPr="00247B12">
        <w:rPr>
          <w:rFonts w:hint="eastAsia"/>
        </w:rPr>
        <w:t>四种</w:t>
      </w:r>
      <w:r w:rsidRPr="00247B12">
        <w:rPr>
          <w:rFonts w:hint="eastAsia"/>
        </w:rPr>
        <w:t>G</w:t>
      </w:r>
      <w:r w:rsidRPr="00496302">
        <w:rPr>
          <w:rFonts w:hint="eastAsia"/>
          <w:vertAlign w:val="subscript"/>
        </w:rPr>
        <w:t>51</w:t>
      </w:r>
      <w:r w:rsidRPr="00247B12">
        <w:rPr>
          <w:rFonts w:hint="eastAsia"/>
        </w:rPr>
        <w:t>-B</w:t>
      </w:r>
      <w:r w:rsidRPr="00496302">
        <w:rPr>
          <w:rFonts w:hint="eastAsia"/>
          <w:vertAlign w:val="subscript"/>
        </w:rPr>
        <w:t>100</w:t>
      </w:r>
      <w:r w:rsidRPr="00247B12">
        <w:rPr>
          <w:rFonts w:hint="eastAsia"/>
        </w:rPr>
        <w:t>@Cu</w:t>
      </w:r>
      <w:r w:rsidRPr="00496302">
        <w:rPr>
          <w:rFonts w:hint="eastAsia"/>
          <w:vertAlign w:val="subscript"/>
        </w:rPr>
        <w:t>2</w:t>
      </w:r>
      <w:r w:rsidRPr="00247B12">
        <w:rPr>
          <w:rFonts w:hint="eastAsia"/>
        </w:rPr>
        <w:t>O</w:t>
      </w:r>
      <w:r w:rsidRPr="00247B12">
        <w:rPr>
          <w:rFonts w:hint="eastAsia"/>
        </w:rPr>
        <w:t>复合晶体、纯</w:t>
      </w:r>
      <w:r w:rsidRPr="00247B12">
        <w:rPr>
          <w:rFonts w:hint="eastAsia"/>
        </w:rPr>
        <w:t>Cu</w:t>
      </w:r>
      <w:r w:rsidRPr="00496302">
        <w:rPr>
          <w:rFonts w:hint="eastAsia"/>
          <w:vertAlign w:val="subscript"/>
        </w:rPr>
        <w:t>2</w:t>
      </w:r>
      <w:r w:rsidRPr="00247B12">
        <w:rPr>
          <w:rFonts w:hint="eastAsia"/>
        </w:rPr>
        <w:t>O</w:t>
      </w:r>
      <w:r w:rsidR="00496302">
        <w:rPr>
          <w:rFonts w:hint="eastAsia"/>
        </w:rPr>
        <w:t>晶体以</w:t>
      </w:r>
      <w:r w:rsidRPr="00247B12">
        <w:rPr>
          <w:rFonts w:hint="eastAsia"/>
        </w:rPr>
        <w:t>及</w:t>
      </w:r>
      <w:r w:rsidRPr="00247B12">
        <w:rPr>
          <w:rFonts w:hint="eastAsia"/>
        </w:rPr>
        <w:t>G</w:t>
      </w:r>
      <w:r w:rsidRPr="00496302">
        <w:rPr>
          <w:rFonts w:hint="eastAsia"/>
          <w:vertAlign w:val="subscript"/>
        </w:rPr>
        <w:t>51</w:t>
      </w:r>
      <w:r w:rsidRPr="00247B12">
        <w:rPr>
          <w:rFonts w:hint="eastAsia"/>
        </w:rPr>
        <w:t>-B</w:t>
      </w:r>
      <w:r w:rsidRPr="00496302">
        <w:rPr>
          <w:rFonts w:hint="eastAsia"/>
          <w:vertAlign w:val="subscript"/>
        </w:rPr>
        <w:t>100</w:t>
      </w:r>
      <w:r w:rsidRPr="00247B12">
        <w:rPr>
          <w:rFonts w:hint="eastAsia"/>
        </w:rPr>
        <w:t>纳米粒子在黑暗条件下的</w:t>
      </w:r>
      <w:r w:rsidRPr="00247B12">
        <w:rPr>
          <w:rFonts w:hint="eastAsia"/>
        </w:rPr>
        <w:t>MO</w:t>
      </w:r>
      <w:r w:rsidRPr="00247B12">
        <w:rPr>
          <w:rFonts w:hint="eastAsia"/>
        </w:rPr>
        <w:t>降解速率</w:t>
      </w:r>
      <w:r w:rsidR="006A7C10">
        <w:rPr>
          <w:rFonts w:hint="eastAsia"/>
        </w:rPr>
        <w:t>比较</w:t>
      </w:r>
      <w:r w:rsidRPr="00247B12">
        <w:rPr>
          <w:rFonts w:hint="eastAsia"/>
        </w:rPr>
        <w:t>；</w:t>
      </w:r>
      <w:r w:rsidR="00496302">
        <w:rPr>
          <w:rFonts w:hint="eastAsia"/>
        </w:rPr>
        <w:t>（</w:t>
      </w:r>
      <w:r w:rsidR="00496302" w:rsidRPr="00247B12">
        <w:rPr>
          <w:rFonts w:hint="eastAsia"/>
        </w:rPr>
        <w:t>b</w:t>
      </w:r>
      <w:r w:rsidR="00496302">
        <w:rPr>
          <w:rFonts w:hint="eastAsia"/>
        </w:rPr>
        <w:t>）</w:t>
      </w:r>
      <w:r w:rsidRPr="00247B12">
        <w:rPr>
          <w:rFonts w:hint="eastAsia"/>
        </w:rPr>
        <w:t>MO</w:t>
      </w:r>
      <w:r w:rsidRPr="00247B12">
        <w:rPr>
          <w:rFonts w:hint="eastAsia"/>
        </w:rPr>
        <w:t>降解</w:t>
      </w:r>
      <w:r w:rsidR="00496302">
        <w:rPr>
          <w:rFonts w:hint="eastAsia"/>
        </w:rPr>
        <w:t>循环</w:t>
      </w:r>
      <w:r w:rsidRPr="00247B12">
        <w:rPr>
          <w:rFonts w:hint="eastAsia"/>
        </w:rPr>
        <w:t>测试；</w:t>
      </w:r>
      <w:r w:rsidR="00496302">
        <w:rPr>
          <w:rFonts w:hint="eastAsia"/>
        </w:rPr>
        <w:t>（</w:t>
      </w:r>
      <w:r w:rsidR="00496302" w:rsidRPr="00247B12">
        <w:rPr>
          <w:rFonts w:hint="eastAsia"/>
        </w:rPr>
        <w:t>c</w:t>
      </w:r>
      <w:r w:rsidR="00496302">
        <w:rPr>
          <w:rFonts w:hint="eastAsia"/>
        </w:rPr>
        <w:t>）</w:t>
      </w:r>
      <w:r w:rsidRPr="00247B12">
        <w:rPr>
          <w:rFonts w:hint="eastAsia"/>
        </w:rPr>
        <w:t>MO</w:t>
      </w:r>
      <w:r w:rsidRPr="00247B12">
        <w:rPr>
          <w:rFonts w:hint="eastAsia"/>
        </w:rPr>
        <w:t>降解机理示意图。</w:t>
      </w:r>
    </w:p>
    <w:p w14:paraId="2E0F8A7B" w14:textId="7E89C7FB" w:rsidR="00622522" w:rsidRDefault="00554B30" w:rsidP="00091C0F">
      <w:pPr>
        <w:spacing w:before="240"/>
        <w:ind w:firstLine="480"/>
      </w:pPr>
      <w:r>
        <w:rPr>
          <w:rFonts w:hint="eastAsia"/>
        </w:rPr>
        <w:t>概括之，</w:t>
      </w:r>
      <w:r w:rsidR="00622522" w:rsidRPr="00622522">
        <w:rPr>
          <w:rFonts w:hint="eastAsia"/>
        </w:rPr>
        <w:t>本研究提出了一种</w:t>
      </w:r>
      <w:r>
        <w:rPr>
          <w:rFonts w:hint="eastAsia"/>
        </w:rPr>
        <w:t>可控</w:t>
      </w:r>
      <w:r w:rsidR="00622522" w:rsidRPr="00622522">
        <w:rPr>
          <w:rFonts w:hint="eastAsia"/>
        </w:rPr>
        <w:t>的纳米粒子</w:t>
      </w:r>
      <w:r w:rsidR="00622522">
        <w:rPr>
          <w:rFonts w:hint="eastAsia"/>
        </w:rPr>
        <w:t>内嵌</w:t>
      </w:r>
      <w:r w:rsidR="00622522" w:rsidRPr="00622522">
        <w:rPr>
          <w:rFonts w:hint="eastAsia"/>
        </w:rPr>
        <w:t>策略，用于调控单晶材料的内部微观结构。通过将</w:t>
      </w:r>
      <w:r w:rsidR="00622522" w:rsidRPr="00622522">
        <w:rPr>
          <w:rFonts w:hint="eastAsia"/>
        </w:rPr>
        <w:t>G</w:t>
      </w:r>
      <w:r w:rsidR="00622522" w:rsidRPr="00622522">
        <w:rPr>
          <w:rFonts w:hint="eastAsia"/>
          <w:vertAlign w:val="subscript"/>
        </w:rPr>
        <w:t>51</w:t>
      </w:r>
      <w:r w:rsidR="00622522" w:rsidRPr="00622522">
        <w:rPr>
          <w:rFonts w:hint="eastAsia"/>
        </w:rPr>
        <w:t>-B</w:t>
      </w:r>
      <w:r w:rsidR="00622522" w:rsidRPr="00622522">
        <w:rPr>
          <w:rFonts w:hint="eastAsia"/>
          <w:vertAlign w:val="subscript"/>
        </w:rPr>
        <w:t>100</w:t>
      </w:r>
      <w:r w:rsidR="00622522" w:rsidRPr="00622522">
        <w:rPr>
          <w:rFonts w:hint="eastAsia"/>
        </w:rPr>
        <w:t>纳米粒子嵌入</w:t>
      </w:r>
      <w:r w:rsidR="00622522" w:rsidRPr="00622522">
        <w:rPr>
          <w:rFonts w:hint="eastAsia"/>
        </w:rPr>
        <w:t>Cu</w:t>
      </w:r>
      <w:r w:rsidR="00622522" w:rsidRPr="00622522">
        <w:rPr>
          <w:rFonts w:hint="eastAsia"/>
          <w:vertAlign w:val="subscript"/>
        </w:rPr>
        <w:t>2</w:t>
      </w:r>
      <w:r w:rsidR="00622522" w:rsidRPr="00622522">
        <w:rPr>
          <w:rFonts w:hint="eastAsia"/>
        </w:rPr>
        <w:t>O</w:t>
      </w:r>
      <w:r w:rsidR="00622522" w:rsidRPr="00622522">
        <w:rPr>
          <w:rFonts w:hint="eastAsia"/>
        </w:rPr>
        <w:t>晶体，在复合晶体的主客体界面处引入</w:t>
      </w:r>
      <w:r w:rsidR="001B3C2E">
        <w:rPr>
          <w:rFonts w:hint="eastAsia"/>
        </w:rPr>
        <w:t>大量的</w:t>
      </w:r>
      <w:r w:rsidR="004F4E6E">
        <w:rPr>
          <w:rFonts w:hint="eastAsia"/>
        </w:rPr>
        <w:t>氧空位</w:t>
      </w:r>
      <w:r w:rsidR="00622522" w:rsidRPr="00622522">
        <w:rPr>
          <w:rFonts w:hint="eastAsia"/>
        </w:rPr>
        <w:t>和晶格畸变等缺陷结构。这些缺陷使材料在常温条件下无需外</w:t>
      </w:r>
      <w:r w:rsidR="00622522">
        <w:rPr>
          <w:rFonts w:hint="eastAsia"/>
        </w:rPr>
        <w:t>部</w:t>
      </w:r>
      <w:r w:rsidR="00622522" w:rsidRPr="00622522">
        <w:rPr>
          <w:rFonts w:hint="eastAsia"/>
        </w:rPr>
        <w:t>能量输入即可</w:t>
      </w:r>
      <w:r w:rsidR="003734A5">
        <w:rPr>
          <w:rFonts w:hint="eastAsia"/>
        </w:rPr>
        <w:t>实现高效</w:t>
      </w:r>
      <w:r w:rsidR="00622522" w:rsidRPr="00622522">
        <w:rPr>
          <w:rFonts w:hint="eastAsia"/>
        </w:rPr>
        <w:t>的染料降解，且催化效率与缺陷</w:t>
      </w:r>
      <w:r w:rsidR="003734A5">
        <w:rPr>
          <w:rFonts w:hint="eastAsia"/>
        </w:rPr>
        <w:t>浓度</w:t>
      </w:r>
      <w:r w:rsidR="00622522" w:rsidRPr="00622522">
        <w:rPr>
          <w:rFonts w:hint="eastAsia"/>
        </w:rPr>
        <w:t>密切相关。除暗催化外，该方法在电催化、多相催化和传感技术等领域</w:t>
      </w:r>
      <w:r w:rsidR="00622522">
        <w:rPr>
          <w:rFonts w:hint="eastAsia"/>
        </w:rPr>
        <w:t>，</w:t>
      </w:r>
      <w:r w:rsidR="00622522" w:rsidRPr="00622522">
        <w:rPr>
          <w:rFonts w:hint="eastAsia"/>
        </w:rPr>
        <w:t>特别是需要精确缺陷调控的应用场景中</w:t>
      </w:r>
      <w:r w:rsidR="00622522">
        <w:rPr>
          <w:rFonts w:hint="eastAsia"/>
        </w:rPr>
        <w:t>，</w:t>
      </w:r>
      <w:r w:rsidR="001A1374">
        <w:rPr>
          <w:rFonts w:hint="eastAsia"/>
        </w:rPr>
        <w:t>亦</w:t>
      </w:r>
      <w:r w:rsidR="00684FD9">
        <w:rPr>
          <w:rFonts w:hint="eastAsia"/>
        </w:rPr>
        <w:t>具有</w:t>
      </w:r>
      <w:r w:rsidR="00622522" w:rsidRPr="00622522">
        <w:rPr>
          <w:rFonts w:hint="eastAsia"/>
        </w:rPr>
        <w:t>广阔的应用前景。</w:t>
      </w:r>
    </w:p>
    <w:p w14:paraId="2176D381" w14:textId="355362AD" w:rsidR="00380AE3" w:rsidRDefault="00380AE3" w:rsidP="001648E9">
      <w:pPr>
        <w:ind w:firstLine="480"/>
      </w:pPr>
      <w:r w:rsidRPr="00380AE3">
        <w:rPr>
          <w:rFonts w:hint="eastAsia"/>
        </w:rPr>
        <w:t>该研究工作</w:t>
      </w:r>
      <w:r>
        <w:rPr>
          <w:rFonts w:hint="eastAsia"/>
        </w:rPr>
        <w:t>得到了</w:t>
      </w:r>
      <w:r w:rsidRPr="00380AE3">
        <w:rPr>
          <w:rFonts w:hint="eastAsia"/>
        </w:rPr>
        <w:t>国家级青年人才</w:t>
      </w:r>
      <w:r w:rsidR="00983D6A">
        <w:rPr>
          <w:rFonts w:hint="eastAsia"/>
        </w:rPr>
        <w:t>项目</w:t>
      </w:r>
      <w:r>
        <w:rPr>
          <w:rFonts w:hint="eastAsia"/>
        </w:rPr>
        <w:t>、</w:t>
      </w:r>
      <w:r w:rsidRPr="00380AE3">
        <w:rPr>
          <w:rFonts w:hint="eastAsia"/>
        </w:rPr>
        <w:t>国家自然科学基金</w:t>
      </w:r>
      <w:r>
        <w:rPr>
          <w:rFonts w:hint="eastAsia"/>
        </w:rPr>
        <w:t>、</w:t>
      </w:r>
      <w:r w:rsidRPr="00380AE3">
        <w:rPr>
          <w:rFonts w:hint="eastAsia"/>
        </w:rPr>
        <w:t>广东省基础与应用基础研究基金以及暨南大学的大力支持。</w:t>
      </w:r>
    </w:p>
    <w:p w14:paraId="62268CD9" w14:textId="46CE357D" w:rsidR="008D0CC7" w:rsidRPr="008D0CC7" w:rsidRDefault="008D0CC7" w:rsidP="001648E9">
      <w:pPr>
        <w:ind w:firstLine="480"/>
      </w:pPr>
      <w:r>
        <w:rPr>
          <w:rFonts w:hint="eastAsia"/>
        </w:rPr>
        <w:t>论文链接：</w:t>
      </w:r>
      <w:r w:rsidRPr="00CA5342">
        <w:t>https://doi.org/10.1002/anie.202505637</w:t>
      </w:r>
    </w:p>
    <w:sectPr w:rsidR="008D0CC7" w:rsidRPr="008D0CC7">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56BD" w14:textId="77777777" w:rsidR="005B220E" w:rsidRDefault="005B220E" w:rsidP="008833C7">
      <w:pPr>
        <w:spacing w:before="0" w:after="0" w:line="240" w:lineRule="auto"/>
        <w:ind w:firstLine="480"/>
      </w:pPr>
      <w:r>
        <w:separator/>
      </w:r>
    </w:p>
  </w:endnote>
  <w:endnote w:type="continuationSeparator" w:id="0">
    <w:p w14:paraId="1B08F83C" w14:textId="77777777" w:rsidR="005B220E" w:rsidRDefault="005B220E" w:rsidP="008833C7">
      <w:pPr>
        <w:spacing w:before="0" w:after="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F8C4" w14:textId="77777777" w:rsidR="008833C7" w:rsidRDefault="008833C7">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27EB" w14:textId="77777777" w:rsidR="008833C7" w:rsidRDefault="008833C7">
    <w:pPr>
      <w:pStyle w:val="af1"/>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28D7" w14:textId="77777777" w:rsidR="008833C7" w:rsidRDefault="008833C7">
    <w:pPr>
      <w:pStyle w:val="a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CB178" w14:textId="77777777" w:rsidR="005B220E" w:rsidRDefault="005B220E" w:rsidP="008833C7">
      <w:pPr>
        <w:spacing w:before="0" w:after="0" w:line="240" w:lineRule="auto"/>
        <w:ind w:firstLine="480"/>
      </w:pPr>
      <w:r>
        <w:separator/>
      </w:r>
    </w:p>
  </w:footnote>
  <w:footnote w:type="continuationSeparator" w:id="0">
    <w:p w14:paraId="5791D0FC" w14:textId="77777777" w:rsidR="005B220E" w:rsidRDefault="005B220E" w:rsidP="008833C7">
      <w:pPr>
        <w:spacing w:before="0" w:after="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42A1" w14:textId="77777777" w:rsidR="008833C7" w:rsidRDefault="008833C7">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7D30" w14:textId="77777777" w:rsidR="008833C7" w:rsidRDefault="008833C7">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57F61" w14:textId="77777777" w:rsidR="008833C7" w:rsidRDefault="008833C7">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E4E"/>
    <w:rsid w:val="00034108"/>
    <w:rsid w:val="000722B4"/>
    <w:rsid w:val="00091C0F"/>
    <w:rsid w:val="000D5B7A"/>
    <w:rsid w:val="001609C1"/>
    <w:rsid w:val="00164525"/>
    <w:rsid w:val="001648E9"/>
    <w:rsid w:val="00172603"/>
    <w:rsid w:val="00177955"/>
    <w:rsid w:val="00192665"/>
    <w:rsid w:val="001952B0"/>
    <w:rsid w:val="00196438"/>
    <w:rsid w:val="001A1374"/>
    <w:rsid w:val="001A67F6"/>
    <w:rsid w:val="001B32FE"/>
    <w:rsid w:val="001B3C2E"/>
    <w:rsid w:val="001F4807"/>
    <w:rsid w:val="002130DB"/>
    <w:rsid w:val="00213D63"/>
    <w:rsid w:val="002242AC"/>
    <w:rsid w:val="00226BEC"/>
    <w:rsid w:val="00247B12"/>
    <w:rsid w:val="002573A3"/>
    <w:rsid w:val="00262977"/>
    <w:rsid w:val="00263394"/>
    <w:rsid w:val="00275CBE"/>
    <w:rsid w:val="002C0A16"/>
    <w:rsid w:val="002D10A3"/>
    <w:rsid w:val="003225A9"/>
    <w:rsid w:val="003473D6"/>
    <w:rsid w:val="00355B5D"/>
    <w:rsid w:val="00356EF0"/>
    <w:rsid w:val="00357640"/>
    <w:rsid w:val="00371A72"/>
    <w:rsid w:val="00372DE2"/>
    <w:rsid w:val="003734A5"/>
    <w:rsid w:val="00380AE3"/>
    <w:rsid w:val="00384A50"/>
    <w:rsid w:val="00395176"/>
    <w:rsid w:val="003A23E7"/>
    <w:rsid w:val="003A4C40"/>
    <w:rsid w:val="003C2894"/>
    <w:rsid w:val="003E6FD3"/>
    <w:rsid w:val="00404A5F"/>
    <w:rsid w:val="00415E7B"/>
    <w:rsid w:val="00422976"/>
    <w:rsid w:val="00433C71"/>
    <w:rsid w:val="0046362D"/>
    <w:rsid w:val="004765DC"/>
    <w:rsid w:val="004810E8"/>
    <w:rsid w:val="00496302"/>
    <w:rsid w:val="004A0C4F"/>
    <w:rsid w:val="004A3215"/>
    <w:rsid w:val="004C6C15"/>
    <w:rsid w:val="004E57F0"/>
    <w:rsid w:val="004E66F6"/>
    <w:rsid w:val="004F4E6E"/>
    <w:rsid w:val="00501B25"/>
    <w:rsid w:val="005119D4"/>
    <w:rsid w:val="00513C71"/>
    <w:rsid w:val="00520DCE"/>
    <w:rsid w:val="005360FC"/>
    <w:rsid w:val="00536305"/>
    <w:rsid w:val="0054103D"/>
    <w:rsid w:val="00554B30"/>
    <w:rsid w:val="00557ECC"/>
    <w:rsid w:val="005614E2"/>
    <w:rsid w:val="00566304"/>
    <w:rsid w:val="00573984"/>
    <w:rsid w:val="00585599"/>
    <w:rsid w:val="00591C6E"/>
    <w:rsid w:val="005B220E"/>
    <w:rsid w:val="005B33BC"/>
    <w:rsid w:val="005B5519"/>
    <w:rsid w:val="005C21E8"/>
    <w:rsid w:val="005F3BC0"/>
    <w:rsid w:val="005F4C04"/>
    <w:rsid w:val="006020B2"/>
    <w:rsid w:val="00614F57"/>
    <w:rsid w:val="00622522"/>
    <w:rsid w:val="00630D9D"/>
    <w:rsid w:val="006646F2"/>
    <w:rsid w:val="0067582A"/>
    <w:rsid w:val="00684FD9"/>
    <w:rsid w:val="006A7C10"/>
    <w:rsid w:val="006C1F9A"/>
    <w:rsid w:val="006C5E10"/>
    <w:rsid w:val="006C625C"/>
    <w:rsid w:val="006D2522"/>
    <w:rsid w:val="006D477F"/>
    <w:rsid w:val="006F0D6A"/>
    <w:rsid w:val="00744FD5"/>
    <w:rsid w:val="00756F09"/>
    <w:rsid w:val="00766660"/>
    <w:rsid w:val="00770FCD"/>
    <w:rsid w:val="007835B2"/>
    <w:rsid w:val="007E4ADB"/>
    <w:rsid w:val="00817941"/>
    <w:rsid w:val="00823C00"/>
    <w:rsid w:val="00860C5B"/>
    <w:rsid w:val="00873DF4"/>
    <w:rsid w:val="00875D99"/>
    <w:rsid w:val="008833C7"/>
    <w:rsid w:val="008844AB"/>
    <w:rsid w:val="00890AA7"/>
    <w:rsid w:val="008A1A75"/>
    <w:rsid w:val="008A45EA"/>
    <w:rsid w:val="008A6A51"/>
    <w:rsid w:val="008D0CC7"/>
    <w:rsid w:val="008D6454"/>
    <w:rsid w:val="008E42E8"/>
    <w:rsid w:val="009149A8"/>
    <w:rsid w:val="00924233"/>
    <w:rsid w:val="00930C3E"/>
    <w:rsid w:val="00952587"/>
    <w:rsid w:val="00983D6A"/>
    <w:rsid w:val="009C431F"/>
    <w:rsid w:val="009D27CC"/>
    <w:rsid w:val="009D754F"/>
    <w:rsid w:val="009E760F"/>
    <w:rsid w:val="00A02837"/>
    <w:rsid w:val="00A259FA"/>
    <w:rsid w:val="00A436BC"/>
    <w:rsid w:val="00A51512"/>
    <w:rsid w:val="00A57977"/>
    <w:rsid w:val="00A67CED"/>
    <w:rsid w:val="00A8616E"/>
    <w:rsid w:val="00AB4DC3"/>
    <w:rsid w:val="00AC1427"/>
    <w:rsid w:val="00AC7031"/>
    <w:rsid w:val="00AD14E8"/>
    <w:rsid w:val="00AE7604"/>
    <w:rsid w:val="00AF2E50"/>
    <w:rsid w:val="00B1298D"/>
    <w:rsid w:val="00B54445"/>
    <w:rsid w:val="00B5715F"/>
    <w:rsid w:val="00B65998"/>
    <w:rsid w:val="00B72F5A"/>
    <w:rsid w:val="00B83B63"/>
    <w:rsid w:val="00B849B4"/>
    <w:rsid w:val="00B87EB4"/>
    <w:rsid w:val="00BA71A0"/>
    <w:rsid w:val="00BD28BC"/>
    <w:rsid w:val="00BD48E0"/>
    <w:rsid w:val="00BD7A1C"/>
    <w:rsid w:val="00C163CE"/>
    <w:rsid w:val="00C22E4E"/>
    <w:rsid w:val="00C23766"/>
    <w:rsid w:val="00C430F2"/>
    <w:rsid w:val="00C60D16"/>
    <w:rsid w:val="00C75FE8"/>
    <w:rsid w:val="00C90279"/>
    <w:rsid w:val="00CA243A"/>
    <w:rsid w:val="00CA5342"/>
    <w:rsid w:val="00CA617A"/>
    <w:rsid w:val="00CB272B"/>
    <w:rsid w:val="00CB6645"/>
    <w:rsid w:val="00CD2914"/>
    <w:rsid w:val="00D01D73"/>
    <w:rsid w:val="00D02FB8"/>
    <w:rsid w:val="00D71937"/>
    <w:rsid w:val="00D72D9D"/>
    <w:rsid w:val="00D74B1B"/>
    <w:rsid w:val="00D80BA0"/>
    <w:rsid w:val="00D9674C"/>
    <w:rsid w:val="00DA2C6F"/>
    <w:rsid w:val="00DA55A7"/>
    <w:rsid w:val="00DD24C1"/>
    <w:rsid w:val="00E216CD"/>
    <w:rsid w:val="00EC296E"/>
    <w:rsid w:val="00F22214"/>
    <w:rsid w:val="00F25868"/>
    <w:rsid w:val="00F32ECD"/>
    <w:rsid w:val="00F56993"/>
    <w:rsid w:val="00F7544C"/>
    <w:rsid w:val="00F82DC6"/>
    <w:rsid w:val="00F93DC0"/>
    <w:rsid w:val="00FA0875"/>
    <w:rsid w:val="00FA6149"/>
    <w:rsid w:val="00FC4DDC"/>
    <w:rsid w:val="00FD705A"/>
    <w:rsid w:val="00FF4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AF3C39"/>
  <w14:defaultImageDpi w14:val="32767"/>
  <w15:chartTrackingRefBased/>
  <w15:docId w15:val="{75BA327F-C0C6-49C3-A1D5-4D59C71C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31F"/>
    <w:pPr>
      <w:widowControl w:val="0"/>
      <w:spacing w:before="160"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C22E4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22E4E"/>
    <w:pPr>
      <w:keepNext/>
      <w:keepLines/>
      <w:spacing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C22E4E"/>
    <w:pPr>
      <w:keepNext/>
      <w:keepLines/>
      <w:spacing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22E4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22E4E"/>
    <w:pPr>
      <w:keepNext/>
      <w:keepLines/>
      <w:spacing w:before="80" w:after="40"/>
      <w:outlineLvl w:val="4"/>
    </w:pPr>
    <w:rPr>
      <w:rFonts w:cstheme="majorBidi"/>
      <w:color w:val="2F5496" w:themeColor="accent1" w:themeShade="BF"/>
    </w:rPr>
  </w:style>
  <w:style w:type="paragraph" w:styleId="6">
    <w:name w:val="heading 6"/>
    <w:basedOn w:val="a"/>
    <w:next w:val="a"/>
    <w:link w:val="60"/>
    <w:uiPriority w:val="9"/>
    <w:semiHidden/>
    <w:unhideWhenUsed/>
    <w:qFormat/>
    <w:rsid w:val="00C22E4E"/>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22E4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22E4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22E4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22E4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22E4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22E4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22E4E"/>
    <w:rPr>
      <w:rFonts w:cstheme="majorBidi"/>
      <w:color w:val="2F5496" w:themeColor="accent1" w:themeShade="BF"/>
      <w:sz w:val="28"/>
      <w:szCs w:val="28"/>
    </w:rPr>
  </w:style>
  <w:style w:type="character" w:customStyle="1" w:styleId="50">
    <w:name w:val="标题 5 字符"/>
    <w:basedOn w:val="a0"/>
    <w:link w:val="5"/>
    <w:uiPriority w:val="9"/>
    <w:semiHidden/>
    <w:rsid w:val="00C22E4E"/>
    <w:rPr>
      <w:rFonts w:cstheme="majorBidi"/>
      <w:color w:val="2F5496" w:themeColor="accent1" w:themeShade="BF"/>
      <w:sz w:val="24"/>
    </w:rPr>
  </w:style>
  <w:style w:type="character" w:customStyle="1" w:styleId="60">
    <w:name w:val="标题 6 字符"/>
    <w:basedOn w:val="a0"/>
    <w:link w:val="6"/>
    <w:uiPriority w:val="9"/>
    <w:semiHidden/>
    <w:rsid w:val="00C22E4E"/>
    <w:rPr>
      <w:rFonts w:cstheme="majorBidi"/>
      <w:b/>
      <w:bCs/>
      <w:color w:val="2F5496" w:themeColor="accent1" w:themeShade="BF"/>
    </w:rPr>
  </w:style>
  <w:style w:type="character" w:customStyle="1" w:styleId="70">
    <w:name w:val="标题 7 字符"/>
    <w:basedOn w:val="a0"/>
    <w:link w:val="7"/>
    <w:uiPriority w:val="9"/>
    <w:semiHidden/>
    <w:rsid w:val="00C22E4E"/>
    <w:rPr>
      <w:rFonts w:cstheme="majorBidi"/>
      <w:b/>
      <w:bCs/>
      <w:color w:val="595959" w:themeColor="text1" w:themeTint="A6"/>
    </w:rPr>
  </w:style>
  <w:style w:type="character" w:customStyle="1" w:styleId="80">
    <w:name w:val="标题 8 字符"/>
    <w:basedOn w:val="a0"/>
    <w:link w:val="8"/>
    <w:uiPriority w:val="9"/>
    <w:semiHidden/>
    <w:rsid w:val="00C22E4E"/>
    <w:rPr>
      <w:rFonts w:cstheme="majorBidi"/>
      <w:color w:val="595959" w:themeColor="text1" w:themeTint="A6"/>
    </w:rPr>
  </w:style>
  <w:style w:type="character" w:customStyle="1" w:styleId="90">
    <w:name w:val="标题 9 字符"/>
    <w:basedOn w:val="a0"/>
    <w:link w:val="9"/>
    <w:uiPriority w:val="9"/>
    <w:semiHidden/>
    <w:rsid w:val="00C22E4E"/>
    <w:rPr>
      <w:rFonts w:eastAsiaTheme="majorEastAsia" w:cstheme="majorBidi"/>
      <w:color w:val="595959" w:themeColor="text1" w:themeTint="A6"/>
    </w:rPr>
  </w:style>
  <w:style w:type="paragraph" w:styleId="a3">
    <w:name w:val="Title"/>
    <w:basedOn w:val="a"/>
    <w:next w:val="a"/>
    <w:link w:val="a4"/>
    <w:uiPriority w:val="10"/>
    <w:qFormat/>
    <w:rsid w:val="00C22E4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22E4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22E4E"/>
    <w:pPr>
      <w:numPr>
        <w:ilvl w:val="1"/>
      </w:numPr>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22E4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22E4E"/>
    <w:pPr>
      <w:jc w:val="center"/>
    </w:pPr>
    <w:rPr>
      <w:i/>
      <w:iCs/>
      <w:color w:val="404040" w:themeColor="text1" w:themeTint="BF"/>
    </w:rPr>
  </w:style>
  <w:style w:type="character" w:customStyle="1" w:styleId="a8">
    <w:name w:val="引用 字符"/>
    <w:basedOn w:val="a0"/>
    <w:link w:val="a7"/>
    <w:uiPriority w:val="29"/>
    <w:rsid w:val="00C22E4E"/>
    <w:rPr>
      <w:i/>
      <w:iCs/>
      <w:color w:val="404040" w:themeColor="text1" w:themeTint="BF"/>
    </w:rPr>
  </w:style>
  <w:style w:type="paragraph" w:styleId="a9">
    <w:name w:val="List Paragraph"/>
    <w:basedOn w:val="a"/>
    <w:uiPriority w:val="34"/>
    <w:qFormat/>
    <w:rsid w:val="00C22E4E"/>
    <w:pPr>
      <w:ind w:left="720"/>
      <w:contextualSpacing/>
    </w:pPr>
  </w:style>
  <w:style w:type="character" w:styleId="aa">
    <w:name w:val="Intense Emphasis"/>
    <w:basedOn w:val="a0"/>
    <w:uiPriority w:val="21"/>
    <w:qFormat/>
    <w:rsid w:val="00C22E4E"/>
    <w:rPr>
      <w:i/>
      <w:iCs/>
      <w:color w:val="2F5496" w:themeColor="accent1" w:themeShade="BF"/>
    </w:rPr>
  </w:style>
  <w:style w:type="paragraph" w:styleId="ab">
    <w:name w:val="Intense Quote"/>
    <w:basedOn w:val="a"/>
    <w:next w:val="a"/>
    <w:link w:val="ac"/>
    <w:uiPriority w:val="30"/>
    <w:qFormat/>
    <w:rsid w:val="00C22E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22E4E"/>
    <w:rPr>
      <w:i/>
      <w:iCs/>
      <w:color w:val="2F5496" w:themeColor="accent1" w:themeShade="BF"/>
    </w:rPr>
  </w:style>
  <w:style w:type="character" w:styleId="ad">
    <w:name w:val="Intense Reference"/>
    <w:basedOn w:val="a0"/>
    <w:uiPriority w:val="32"/>
    <w:qFormat/>
    <w:rsid w:val="00C22E4E"/>
    <w:rPr>
      <w:b/>
      <w:bCs/>
      <w:smallCaps/>
      <w:color w:val="2F5496" w:themeColor="accent1" w:themeShade="BF"/>
      <w:spacing w:val="5"/>
    </w:rPr>
  </w:style>
  <w:style w:type="paragraph" w:styleId="ae">
    <w:name w:val="No Spacing"/>
    <w:uiPriority w:val="1"/>
    <w:qFormat/>
    <w:rsid w:val="009C431F"/>
    <w:pPr>
      <w:widowControl w:val="0"/>
      <w:spacing w:after="0" w:line="240" w:lineRule="auto"/>
      <w:ind w:firstLineChars="200" w:firstLine="200"/>
      <w:jc w:val="both"/>
    </w:pPr>
    <w:rPr>
      <w:rFonts w:ascii="Times New Roman" w:eastAsia="宋体" w:hAnsi="Times New Roman"/>
      <w:sz w:val="24"/>
    </w:rPr>
  </w:style>
  <w:style w:type="paragraph" w:styleId="af">
    <w:name w:val="header"/>
    <w:basedOn w:val="a"/>
    <w:link w:val="af0"/>
    <w:uiPriority w:val="99"/>
    <w:unhideWhenUsed/>
    <w:rsid w:val="008833C7"/>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8833C7"/>
    <w:rPr>
      <w:rFonts w:ascii="Times New Roman" w:eastAsia="宋体" w:hAnsi="Times New Roman"/>
      <w:sz w:val="18"/>
      <w:szCs w:val="18"/>
    </w:rPr>
  </w:style>
  <w:style w:type="paragraph" w:styleId="af1">
    <w:name w:val="footer"/>
    <w:basedOn w:val="a"/>
    <w:link w:val="af2"/>
    <w:uiPriority w:val="99"/>
    <w:unhideWhenUsed/>
    <w:rsid w:val="008833C7"/>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8833C7"/>
    <w:rPr>
      <w:rFonts w:ascii="Times New Roman" w:eastAsia="宋体" w:hAnsi="Times New Roman"/>
      <w:sz w:val="18"/>
      <w:szCs w:val="18"/>
    </w:rPr>
  </w:style>
  <w:style w:type="paragraph" w:styleId="af3">
    <w:name w:val="Revision"/>
    <w:hidden/>
    <w:uiPriority w:val="99"/>
    <w:semiHidden/>
    <w:rsid w:val="00A67CED"/>
    <w:pPr>
      <w:spacing w:after="0" w:line="240" w:lineRule="auto"/>
    </w:pPr>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1775</Words>
  <Characters>920</Characters>
  <Application>Microsoft Office Word</Application>
  <DocSecurity>0</DocSecurity>
  <Lines>26</Lines>
  <Paragraphs>16</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余冰</dc:creator>
  <cp:keywords/>
  <dc:description/>
  <cp:lastModifiedBy>yin ning</cp:lastModifiedBy>
  <cp:revision>10</cp:revision>
  <dcterms:created xsi:type="dcterms:W3CDTF">2025-05-04T02:59:00Z</dcterms:created>
  <dcterms:modified xsi:type="dcterms:W3CDTF">2025-05-04T03:11:00Z</dcterms:modified>
</cp:coreProperties>
</file>